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27D" w:rsidRPr="00964CD3" w:rsidRDefault="00B226ED" w:rsidP="00964CD3">
      <w:pPr>
        <w:jc w:val="center"/>
        <w:rPr>
          <w:rFonts w:ascii="宋体" w:eastAsia="宋体" w:hAnsi="宋体"/>
          <w:b/>
          <w:sz w:val="24"/>
          <w:szCs w:val="24"/>
        </w:rPr>
      </w:pPr>
      <w:r w:rsidRPr="00964CD3">
        <w:rPr>
          <w:rFonts w:ascii="宋体" w:eastAsia="宋体" w:hAnsi="宋体" w:hint="eastAsia"/>
          <w:b/>
          <w:sz w:val="24"/>
          <w:szCs w:val="24"/>
        </w:rPr>
        <w:t>静安学促办和共康中学共同开展</w:t>
      </w:r>
      <w:r w:rsidRPr="00964CD3">
        <w:rPr>
          <w:rFonts w:ascii="宋体" w:eastAsia="宋体" w:hAnsi="宋体"/>
          <w:b/>
          <w:sz w:val="24"/>
          <w:szCs w:val="24"/>
        </w:rPr>
        <w:t>2024年春季人文行走活动</w:t>
      </w:r>
    </w:p>
    <w:p w:rsidR="00B226ED" w:rsidRDefault="00B226ED"/>
    <w:p w:rsidR="00964CD3" w:rsidRPr="00964CD3" w:rsidRDefault="00964CD3" w:rsidP="00964CD3">
      <w:pPr>
        <w:widowControl/>
        <w:ind w:firstLine="420"/>
        <w:rPr>
          <w:rFonts w:ascii="宋体" w:eastAsia="宋体" w:hAnsi="宋体" w:cs="宋体"/>
          <w:kern w:val="0"/>
          <w:sz w:val="24"/>
          <w:szCs w:val="24"/>
        </w:rPr>
      </w:pPr>
      <w:r w:rsidRPr="00964CD3">
        <w:rPr>
          <w:rFonts w:ascii="宋体" w:eastAsia="宋体" w:hAnsi="宋体" w:cs="宋体"/>
          <w:kern w:val="0"/>
          <w:sz w:val="23"/>
          <w:szCs w:val="23"/>
        </w:rPr>
        <w:t>2024年4月13日下午，在静安区学习型城区建设与终身教育促进委员会办公室的精心策划和组织下，共康中学一行49人进行了一次主题为“回溯时光 触摸未来”的人文行走活动，西藏少先队员在主题教育场馆里沉浸式学习，增添了人文素养和科学精神，他们深刻领悟到眼镜历史之悠久，铁路发展之重要，毒品危害之重大。</w:t>
      </w:r>
    </w:p>
    <w:p w:rsidR="00964CD3" w:rsidRPr="00964CD3" w:rsidRDefault="00964CD3" w:rsidP="00964CD3">
      <w:pPr>
        <w:widowControl/>
        <w:rPr>
          <w:rFonts w:ascii="宋体" w:eastAsia="宋体" w:hAnsi="宋体" w:cs="宋体"/>
          <w:kern w:val="0"/>
          <w:sz w:val="23"/>
          <w:szCs w:val="23"/>
        </w:rPr>
      </w:pPr>
    </w:p>
    <w:p w:rsidR="00964CD3" w:rsidRPr="00964CD3" w:rsidRDefault="00964CD3" w:rsidP="00964CD3">
      <w:pPr>
        <w:widowControl/>
        <w:ind w:firstLine="420"/>
        <w:rPr>
          <w:rFonts w:ascii="宋体" w:eastAsia="宋体" w:hAnsi="宋体" w:cs="宋体"/>
          <w:kern w:val="0"/>
          <w:sz w:val="24"/>
          <w:szCs w:val="24"/>
        </w:rPr>
      </w:pPr>
      <w:r w:rsidRPr="00964CD3">
        <w:rPr>
          <w:rFonts w:ascii="宋体" w:eastAsia="宋体" w:hAnsi="宋体" w:cs="宋体"/>
          <w:kern w:val="0"/>
          <w:sz w:val="23"/>
          <w:szCs w:val="23"/>
        </w:rPr>
        <w:t>现在就请跟随2023级3</w:t>
      </w:r>
      <w:proofErr w:type="gramStart"/>
      <w:r w:rsidRPr="00964CD3">
        <w:rPr>
          <w:rFonts w:ascii="宋体" w:eastAsia="宋体" w:hAnsi="宋体" w:cs="宋体"/>
          <w:kern w:val="0"/>
          <w:sz w:val="23"/>
          <w:szCs w:val="23"/>
        </w:rPr>
        <w:t>中队紫珍和</w:t>
      </w:r>
      <w:proofErr w:type="gramEnd"/>
      <w:r w:rsidRPr="00964CD3">
        <w:rPr>
          <w:rFonts w:ascii="宋体" w:eastAsia="宋体" w:hAnsi="宋体" w:cs="宋体"/>
          <w:kern w:val="0"/>
          <w:sz w:val="23"/>
          <w:szCs w:val="23"/>
        </w:rPr>
        <w:t>斯朗巴登，来一次有趣且有意义的“线上”旅程吧！</w:t>
      </w:r>
    </w:p>
    <w:p w:rsidR="00964CD3" w:rsidRPr="00964CD3" w:rsidRDefault="00964CD3" w:rsidP="00964CD3">
      <w:pPr>
        <w:widowControl/>
        <w:rPr>
          <w:rFonts w:ascii="宋体" w:eastAsia="宋体" w:hAnsi="宋体" w:cs="宋体"/>
          <w:kern w:val="0"/>
          <w:sz w:val="24"/>
          <w:szCs w:val="24"/>
        </w:rPr>
      </w:pPr>
    </w:p>
    <w:p w:rsidR="00964CD3" w:rsidRPr="00964CD3" w:rsidRDefault="00964CD3" w:rsidP="00964CD3">
      <w:pPr>
        <w:widowControl/>
        <w:jc w:val="center"/>
        <w:rPr>
          <w:rFonts w:ascii="宋体" w:eastAsia="宋体" w:hAnsi="宋体" w:cs="宋体"/>
          <w:kern w:val="0"/>
          <w:sz w:val="24"/>
          <w:szCs w:val="24"/>
        </w:rPr>
      </w:pPr>
      <w:r w:rsidRPr="00964CD3">
        <w:rPr>
          <w:rFonts w:ascii="宋体" w:eastAsia="宋体" w:hAnsi="宋体" w:cs="宋体"/>
          <w:b/>
          <w:bCs/>
          <w:i/>
          <w:iCs/>
          <w:kern w:val="0"/>
          <w:sz w:val="42"/>
          <w:szCs w:val="42"/>
        </w:rPr>
        <w:t>第1站</w:t>
      </w:r>
      <w:r w:rsidRPr="00964CD3">
        <w:rPr>
          <w:rFonts w:ascii="宋体" w:eastAsia="宋体" w:hAnsi="宋体" w:cs="宋体"/>
          <w:b/>
          <w:bCs/>
          <w:i/>
          <w:iCs/>
          <w:kern w:val="0"/>
          <w:sz w:val="54"/>
          <w:szCs w:val="54"/>
        </w:rPr>
        <w:t> </w:t>
      </w:r>
      <w:r w:rsidRPr="00964CD3">
        <w:rPr>
          <w:rFonts w:ascii="宋体" w:eastAsia="宋体" w:hAnsi="宋体" w:cs="宋体"/>
          <w:b/>
          <w:bCs/>
          <w:i/>
          <w:iCs/>
          <w:kern w:val="0"/>
          <w:sz w:val="30"/>
          <w:szCs w:val="30"/>
        </w:rPr>
        <w:t>上海眼镜博物馆</w:t>
      </w:r>
    </w:p>
    <w:p w:rsidR="00964CD3" w:rsidRPr="00964CD3" w:rsidRDefault="00964CD3" w:rsidP="00964CD3">
      <w:pPr>
        <w:widowControl/>
        <w:jc w:val="left"/>
        <w:rPr>
          <w:rFonts w:ascii="宋体" w:eastAsia="宋体" w:hAnsi="宋体" w:cs="宋体"/>
          <w:kern w:val="0"/>
          <w:sz w:val="24"/>
          <w:szCs w:val="24"/>
        </w:rPr>
      </w:pPr>
    </w:p>
    <w:p w:rsidR="00964CD3" w:rsidRPr="00964CD3" w:rsidRDefault="00964CD3" w:rsidP="00964CD3">
      <w:pPr>
        <w:widowControl/>
        <w:ind w:firstLine="420"/>
        <w:jc w:val="left"/>
        <w:rPr>
          <w:rFonts w:ascii="宋体" w:eastAsia="宋体" w:hAnsi="宋体" w:cs="宋体"/>
          <w:kern w:val="0"/>
          <w:sz w:val="24"/>
          <w:szCs w:val="24"/>
        </w:rPr>
      </w:pPr>
      <w:r w:rsidRPr="00964CD3">
        <w:rPr>
          <w:rFonts w:ascii="微软雅黑" w:eastAsia="微软雅黑" w:hAnsi="微软雅黑" w:cs="宋体" w:hint="eastAsia"/>
          <w:kern w:val="0"/>
          <w:sz w:val="24"/>
          <w:szCs w:val="24"/>
        </w:rPr>
        <w:t> </w:t>
      </w:r>
      <w:r w:rsidRPr="00964CD3">
        <w:rPr>
          <w:rFonts w:ascii="宋体" w:eastAsia="宋体" w:hAnsi="宋体" w:cs="宋体"/>
          <w:noProof/>
          <w:kern w:val="0"/>
          <w:sz w:val="24"/>
          <w:szCs w:val="24"/>
        </w:rPr>
        <w:drawing>
          <wp:inline distT="0" distB="0" distL="0" distR="0" wp14:anchorId="0FC778EC" wp14:editId="24DE8ABD">
            <wp:extent cx="4646191" cy="3710245"/>
            <wp:effectExtent l="0" t="0" r="2540" b="508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53960" cy="3716449"/>
                    </a:xfrm>
                    <a:prstGeom prst="rect">
                      <a:avLst/>
                    </a:prstGeom>
                    <a:noFill/>
                    <a:ln>
                      <a:noFill/>
                    </a:ln>
                  </pic:spPr>
                </pic:pic>
              </a:graphicData>
            </a:graphic>
          </wp:inline>
        </w:drawing>
      </w:r>
    </w:p>
    <w:p w:rsidR="00964CD3" w:rsidRPr="00964CD3" w:rsidRDefault="00964CD3" w:rsidP="00964CD3">
      <w:pPr>
        <w:widowControl/>
        <w:ind w:firstLine="420"/>
        <w:jc w:val="left"/>
        <w:rPr>
          <w:rFonts w:ascii="宋体" w:eastAsia="宋体" w:hAnsi="宋体" w:cs="宋体"/>
          <w:kern w:val="0"/>
          <w:sz w:val="24"/>
          <w:szCs w:val="24"/>
        </w:rPr>
      </w:pPr>
    </w:p>
    <w:p w:rsidR="00964CD3" w:rsidRPr="00964CD3" w:rsidRDefault="00964CD3" w:rsidP="00964CD3">
      <w:pPr>
        <w:widowControl/>
        <w:jc w:val="left"/>
        <w:rPr>
          <w:rFonts w:ascii="宋体" w:eastAsia="宋体" w:hAnsi="宋体" w:cs="宋体"/>
          <w:kern w:val="0"/>
          <w:sz w:val="24"/>
          <w:szCs w:val="24"/>
        </w:rPr>
      </w:pPr>
    </w:p>
    <w:p w:rsidR="00964CD3" w:rsidRPr="00964CD3" w:rsidRDefault="00964CD3" w:rsidP="007B4AE8">
      <w:pPr>
        <w:widowControl/>
        <w:spacing w:line="420" w:lineRule="atLeast"/>
        <w:ind w:firstLine="420"/>
        <w:rPr>
          <w:rFonts w:ascii="宋体" w:eastAsia="宋体" w:hAnsi="宋体" w:cs="宋体"/>
          <w:kern w:val="0"/>
          <w:sz w:val="24"/>
          <w:szCs w:val="24"/>
        </w:rPr>
      </w:pPr>
      <w:r w:rsidRPr="00964CD3">
        <w:rPr>
          <w:rFonts w:ascii="宋体" w:eastAsia="宋体" w:hAnsi="宋体" w:cs="宋体"/>
          <w:color w:val="3DA742"/>
          <w:kern w:val="0"/>
          <w:sz w:val="23"/>
          <w:szCs w:val="23"/>
        </w:rPr>
        <w:t>在看完屈光不正的科普短片后，我们在上海眼镜博物馆讲解员的带领中，积极探索眼睛的奥秘，馆内新奇的视力表和找茬游戏，都让我们认识到保护眼睛的重要性。</w:t>
      </w:r>
    </w:p>
    <w:p w:rsidR="00964CD3" w:rsidRPr="00964CD3" w:rsidRDefault="00964CD3" w:rsidP="007B4AE8">
      <w:pPr>
        <w:widowControl/>
        <w:spacing w:line="420" w:lineRule="atLeast"/>
        <w:rPr>
          <w:rFonts w:ascii="宋体" w:eastAsia="宋体" w:hAnsi="宋体" w:cs="宋体"/>
          <w:kern w:val="0"/>
          <w:sz w:val="24"/>
          <w:szCs w:val="24"/>
        </w:rPr>
      </w:pPr>
      <w:r w:rsidRPr="00964CD3">
        <w:rPr>
          <w:rFonts w:ascii="宋体" w:eastAsia="宋体" w:hAnsi="宋体" w:cs="宋体"/>
          <w:color w:val="3DA742"/>
          <w:kern w:val="0"/>
          <w:sz w:val="23"/>
          <w:szCs w:val="23"/>
        </w:rPr>
        <w:lastRenderedPageBreak/>
        <w:t>博物馆的第二层展示了许多有趣的眼镜，从古老的镜片到现代的高科技产品，应有尽有。有的队员好奇地看着一副巨大的玳瑁色镜，有的队员和古代眼镜“六目”相对，透过镜框，我们仿佛和眼镜制造工艺来了一场“时空对话”。</w:t>
      </w:r>
    </w:p>
    <w:p w:rsidR="00964CD3" w:rsidRPr="00964CD3" w:rsidRDefault="00964CD3" w:rsidP="00964CD3">
      <w:pPr>
        <w:widowControl/>
        <w:spacing w:line="420" w:lineRule="atLeast"/>
        <w:rPr>
          <w:rFonts w:ascii="宋体" w:eastAsia="宋体" w:hAnsi="宋体" w:cs="宋体"/>
          <w:kern w:val="0"/>
          <w:sz w:val="24"/>
          <w:szCs w:val="24"/>
        </w:rPr>
      </w:pPr>
      <w:r w:rsidRPr="00964CD3">
        <w:rPr>
          <w:rFonts w:ascii="宋体" w:eastAsia="宋体" w:hAnsi="宋体" w:cs="宋体"/>
          <w:color w:val="3DA742"/>
          <w:kern w:val="0"/>
          <w:sz w:val="23"/>
          <w:szCs w:val="23"/>
        </w:rPr>
        <w:t>我们在眼镜博物馆里不仅增长了知识，更对人类的智慧和创造力充满敬意。</w:t>
      </w:r>
    </w:p>
    <w:p w:rsidR="00964CD3" w:rsidRPr="00964CD3" w:rsidRDefault="00964CD3" w:rsidP="000E40B7">
      <w:pPr>
        <w:widowControl/>
        <w:jc w:val="center"/>
        <w:rPr>
          <w:rFonts w:ascii="宋体" w:eastAsia="宋体" w:hAnsi="宋体" w:cs="宋体"/>
          <w:kern w:val="0"/>
          <w:sz w:val="24"/>
          <w:szCs w:val="24"/>
        </w:rPr>
      </w:pPr>
      <w:r w:rsidRPr="00964CD3">
        <w:rPr>
          <w:rFonts w:ascii="宋体" w:eastAsia="宋体" w:hAnsi="宋体" w:cs="宋体"/>
          <w:noProof/>
          <w:kern w:val="0"/>
          <w:sz w:val="24"/>
          <w:szCs w:val="24"/>
        </w:rPr>
        <w:lastRenderedPageBreak/>
        <w:drawing>
          <wp:inline distT="0" distB="0" distL="0" distR="0" wp14:anchorId="7276AD8E" wp14:editId="69AC3D50">
            <wp:extent cx="1930058" cy="12260535"/>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941978" cy="12336255"/>
                    </a:xfrm>
                    <a:prstGeom prst="rect">
                      <a:avLst/>
                    </a:prstGeom>
                    <a:noFill/>
                    <a:ln>
                      <a:noFill/>
                    </a:ln>
                  </pic:spPr>
                </pic:pic>
              </a:graphicData>
            </a:graphic>
          </wp:inline>
        </w:drawing>
      </w:r>
      <w:r w:rsidRPr="00964CD3">
        <w:rPr>
          <w:rFonts w:ascii="宋体" w:eastAsia="宋体" w:hAnsi="宋体" w:cs="宋体"/>
          <w:kern w:val="0"/>
          <w:sz w:val="24"/>
          <w:szCs w:val="24"/>
        </w:rPr>
        <w:br/>
      </w:r>
      <w:r w:rsidRPr="00964CD3">
        <w:rPr>
          <w:rFonts w:ascii="宋体" w:eastAsia="宋体" w:hAnsi="宋体" w:cs="宋体"/>
          <w:kern w:val="0"/>
          <w:sz w:val="24"/>
          <w:szCs w:val="24"/>
        </w:rPr>
        <w:lastRenderedPageBreak/>
        <w:br/>
      </w:r>
      <w:r w:rsidRPr="00964CD3">
        <w:rPr>
          <w:rFonts w:ascii="宋体" w:eastAsia="宋体" w:hAnsi="宋体" w:cs="宋体"/>
          <w:kern w:val="0"/>
          <w:sz w:val="24"/>
          <w:szCs w:val="24"/>
        </w:rPr>
        <w:br/>
      </w:r>
      <w:r w:rsidRPr="00964CD3">
        <w:rPr>
          <w:rFonts w:ascii="宋体" w:eastAsia="宋体" w:hAnsi="宋体" w:cs="宋体"/>
          <w:kern w:val="0"/>
          <w:sz w:val="24"/>
          <w:szCs w:val="24"/>
        </w:rPr>
        <w:br/>
      </w:r>
    </w:p>
    <w:p w:rsidR="00964CD3" w:rsidRPr="00964CD3" w:rsidRDefault="00964CD3" w:rsidP="00964CD3">
      <w:pPr>
        <w:widowControl/>
        <w:jc w:val="left"/>
        <w:rPr>
          <w:rFonts w:ascii="宋体" w:eastAsia="宋体" w:hAnsi="宋体" w:cs="宋体"/>
          <w:kern w:val="0"/>
          <w:sz w:val="24"/>
          <w:szCs w:val="24"/>
        </w:rPr>
      </w:pPr>
    </w:p>
    <w:p w:rsidR="00964CD3" w:rsidRPr="00964CD3" w:rsidRDefault="00964CD3" w:rsidP="00964CD3">
      <w:pPr>
        <w:widowControl/>
        <w:jc w:val="left"/>
        <w:rPr>
          <w:rFonts w:ascii="宋体" w:eastAsia="宋体" w:hAnsi="宋体" w:cs="宋体"/>
          <w:kern w:val="0"/>
          <w:sz w:val="24"/>
          <w:szCs w:val="24"/>
        </w:rPr>
      </w:pPr>
    </w:p>
    <w:p w:rsidR="00964CD3" w:rsidRPr="00964CD3" w:rsidRDefault="00964CD3" w:rsidP="00964CD3">
      <w:pPr>
        <w:widowControl/>
        <w:jc w:val="center"/>
        <w:rPr>
          <w:rFonts w:ascii="宋体" w:eastAsia="宋体" w:hAnsi="宋体" w:cs="宋体"/>
          <w:kern w:val="0"/>
          <w:sz w:val="24"/>
          <w:szCs w:val="24"/>
        </w:rPr>
      </w:pPr>
      <w:r w:rsidRPr="00964CD3">
        <w:rPr>
          <w:rFonts w:ascii="宋体" w:eastAsia="宋体" w:hAnsi="宋体" w:cs="宋体"/>
          <w:b/>
          <w:bCs/>
          <w:i/>
          <w:iCs/>
          <w:kern w:val="0"/>
          <w:sz w:val="42"/>
          <w:szCs w:val="42"/>
        </w:rPr>
        <w:t>第2站</w:t>
      </w:r>
      <w:r w:rsidRPr="00964CD3">
        <w:rPr>
          <w:rFonts w:ascii="宋体" w:eastAsia="宋体" w:hAnsi="宋体" w:cs="宋体"/>
          <w:b/>
          <w:bCs/>
          <w:i/>
          <w:iCs/>
          <w:kern w:val="0"/>
          <w:sz w:val="54"/>
          <w:szCs w:val="54"/>
        </w:rPr>
        <w:t>  </w:t>
      </w:r>
      <w:r w:rsidRPr="00964CD3">
        <w:rPr>
          <w:rFonts w:ascii="宋体" w:eastAsia="宋体" w:hAnsi="宋体" w:cs="宋体"/>
          <w:b/>
          <w:bCs/>
          <w:i/>
          <w:iCs/>
          <w:kern w:val="0"/>
          <w:sz w:val="30"/>
          <w:szCs w:val="30"/>
        </w:rPr>
        <w:t>上海铁路博物馆</w:t>
      </w:r>
    </w:p>
    <w:p w:rsidR="00964CD3" w:rsidRPr="00964CD3" w:rsidRDefault="00964CD3" w:rsidP="00964CD3">
      <w:pPr>
        <w:widowControl/>
        <w:jc w:val="left"/>
        <w:rPr>
          <w:rFonts w:ascii="宋体" w:eastAsia="宋体" w:hAnsi="宋体" w:cs="宋体"/>
          <w:kern w:val="0"/>
          <w:sz w:val="24"/>
          <w:szCs w:val="24"/>
        </w:rPr>
      </w:pPr>
    </w:p>
    <w:p w:rsidR="00964CD3" w:rsidRPr="00964CD3" w:rsidRDefault="00964CD3" w:rsidP="00964CD3">
      <w:pPr>
        <w:widowControl/>
        <w:ind w:firstLine="420"/>
        <w:jc w:val="left"/>
        <w:rPr>
          <w:rFonts w:ascii="宋体" w:eastAsia="宋体" w:hAnsi="宋体" w:cs="宋体"/>
          <w:kern w:val="0"/>
          <w:sz w:val="24"/>
          <w:szCs w:val="24"/>
        </w:rPr>
      </w:pPr>
    </w:p>
    <w:p w:rsidR="00964CD3" w:rsidRPr="00964CD3" w:rsidRDefault="00964CD3" w:rsidP="00964CD3">
      <w:pPr>
        <w:widowControl/>
        <w:jc w:val="center"/>
        <w:rPr>
          <w:rFonts w:ascii="宋体" w:eastAsia="宋体" w:hAnsi="宋体" w:cs="宋体"/>
          <w:kern w:val="0"/>
          <w:sz w:val="24"/>
          <w:szCs w:val="24"/>
        </w:rPr>
      </w:pPr>
      <w:r w:rsidRPr="00964CD3">
        <w:rPr>
          <w:rFonts w:ascii="宋体" w:eastAsia="宋体" w:hAnsi="宋体" w:cs="宋体"/>
          <w:noProof/>
          <w:kern w:val="0"/>
          <w:sz w:val="24"/>
          <w:szCs w:val="24"/>
        </w:rPr>
        <w:drawing>
          <wp:inline distT="0" distB="0" distL="0" distR="0" wp14:anchorId="4DED06CA" wp14:editId="638E4981">
            <wp:extent cx="4231758" cy="2378276"/>
            <wp:effectExtent l="0" t="0" r="0" b="317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8361" cy="2404467"/>
                    </a:xfrm>
                    <a:prstGeom prst="rect">
                      <a:avLst/>
                    </a:prstGeom>
                    <a:noFill/>
                    <a:ln>
                      <a:noFill/>
                    </a:ln>
                  </pic:spPr>
                </pic:pic>
              </a:graphicData>
            </a:graphic>
          </wp:inline>
        </w:drawing>
      </w:r>
    </w:p>
    <w:p w:rsidR="00964CD3" w:rsidRPr="00964CD3" w:rsidRDefault="00964CD3" w:rsidP="00964CD3">
      <w:pPr>
        <w:widowControl/>
        <w:jc w:val="left"/>
        <w:rPr>
          <w:rFonts w:ascii="宋体" w:eastAsia="宋体" w:hAnsi="宋体" w:cs="宋体"/>
          <w:kern w:val="0"/>
          <w:sz w:val="24"/>
          <w:szCs w:val="24"/>
        </w:rPr>
      </w:pPr>
      <w:r w:rsidRPr="00964CD3">
        <w:rPr>
          <w:rFonts w:ascii="宋体" w:eastAsia="宋体" w:hAnsi="宋体" w:cs="宋体"/>
          <w:kern w:val="0"/>
          <w:sz w:val="24"/>
          <w:szCs w:val="24"/>
        </w:rPr>
        <w:br/>
      </w:r>
    </w:p>
    <w:p w:rsidR="00964CD3" w:rsidRPr="00964CD3" w:rsidRDefault="00964CD3" w:rsidP="000E40B7">
      <w:pPr>
        <w:widowControl/>
        <w:spacing w:line="420" w:lineRule="atLeast"/>
        <w:ind w:firstLine="420"/>
        <w:rPr>
          <w:rFonts w:ascii="宋体" w:eastAsia="宋体" w:hAnsi="宋体" w:cs="宋体"/>
          <w:kern w:val="0"/>
          <w:sz w:val="24"/>
          <w:szCs w:val="24"/>
        </w:rPr>
      </w:pPr>
      <w:r w:rsidRPr="00964CD3">
        <w:rPr>
          <w:rFonts w:ascii="宋体" w:eastAsia="宋体" w:hAnsi="宋体" w:cs="宋体"/>
          <w:color w:val="3DA742"/>
          <w:spacing w:val="30"/>
          <w:kern w:val="0"/>
          <w:sz w:val="23"/>
          <w:szCs w:val="23"/>
        </w:rPr>
        <w:t>一进入上海铁路博物馆，退役的KD7641号大火车便映入眼帘，我们仿佛</w:t>
      </w:r>
      <w:proofErr w:type="gramStart"/>
      <w:r w:rsidRPr="00964CD3">
        <w:rPr>
          <w:rFonts w:ascii="宋体" w:eastAsia="宋体" w:hAnsi="宋体" w:cs="宋体"/>
          <w:color w:val="3DA742"/>
          <w:spacing w:val="30"/>
          <w:kern w:val="0"/>
          <w:sz w:val="23"/>
          <w:szCs w:val="23"/>
        </w:rPr>
        <w:t>穿越回</w:t>
      </w:r>
      <w:proofErr w:type="gramEnd"/>
      <w:r w:rsidRPr="00964CD3">
        <w:rPr>
          <w:rFonts w:ascii="宋体" w:eastAsia="宋体" w:hAnsi="宋体" w:cs="宋体"/>
          <w:color w:val="3DA742"/>
          <w:spacing w:val="30"/>
          <w:kern w:val="0"/>
          <w:sz w:val="23"/>
          <w:szCs w:val="23"/>
        </w:rPr>
        <w:t>了中国铁路发展的历史长河。博物馆展厅中的孙中山铁路强国梦、近代第一条营运铁路“吴淞铁路”背后的政治博弈和路权争夺，都丰富了我们对近代中国屈辱史的认识。</w:t>
      </w:r>
    </w:p>
    <w:p w:rsidR="00964CD3" w:rsidRPr="00964CD3" w:rsidRDefault="00964CD3" w:rsidP="000E40B7">
      <w:pPr>
        <w:widowControl/>
        <w:spacing w:line="420" w:lineRule="atLeast"/>
        <w:rPr>
          <w:rFonts w:ascii="宋体" w:eastAsia="宋体" w:hAnsi="宋体" w:cs="宋体"/>
          <w:kern w:val="0"/>
          <w:sz w:val="24"/>
          <w:szCs w:val="24"/>
        </w:rPr>
      </w:pPr>
      <w:r w:rsidRPr="00964CD3">
        <w:rPr>
          <w:rFonts w:ascii="宋体" w:eastAsia="宋体" w:hAnsi="宋体" w:cs="宋体"/>
          <w:color w:val="3DA742"/>
          <w:spacing w:val="30"/>
          <w:kern w:val="0"/>
          <w:sz w:val="23"/>
          <w:szCs w:val="23"/>
        </w:rPr>
        <w:t>通过图片、文字和多媒体展示等方式，我们直观了解到中国铁路建设的艰辛和新中国铁路发展的跃迁。其中展板上一张特殊的照片引起了我们的注意，“2006年10月1日16时11分沪</w:t>
      </w:r>
      <w:proofErr w:type="gramStart"/>
      <w:r w:rsidRPr="00964CD3">
        <w:rPr>
          <w:rFonts w:ascii="宋体" w:eastAsia="宋体" w:hAnsi="宋体" w:cs="宋体"/>
          <w:color w:val="3DA742"/>
          <w:spacing w:val="30"/>
          <w:kern w:val="0"/>
          <w:sz w:val="23"/>
          <w:szCs w:val="23"/>
        </w:rPr>
        <w:t>萨</w:t>
      </w:r>
      <w:proofErr w:type="gramEnd"/>
      <w:r w:rsidRPr="00964CD3">
        <w:rPr>
          <w:rFonts w:ascii="宋体" w:eastAsia="宋体" w:hAnsi="宋体" w:cs="宋体"/>
          <w:color w:val="3DA742"/>
          <w:spacing w:val="30"/>
          <w:kern w:val="0"/>
          <w:sz w:val="23"/>
          <w:szCs w:val="23"/>
        </w:rPr>
        <w:t>首发列车驶离上海站”，我们也曾坐着这条铁路走出大山，走上前往上海的求学路，这条连接上海和西藏的这条“天路”开启了西藏发展的新纪元。</w:t>
      </w:r>
    </w:p>
    <w:p w:rsidR="00964CD3" w:rsidRPr="00964CD3" w:rsidRDefault="00964CD3" w:rsidP="000E40B7">
      <w:pPr>
        <w:widowControl/>
        <w:spacing w:line="420" w:lineRule="atLeast"/>
        <w:ind w:firstLine="420"/>
        <w:rPr>
          <w:rFonts w:ascii="宋体" w:eastAsia="宋体" w:hAnsi="宋体" w:cs="宋体"/>
          <w:kern w:val="0"/>
          <w:sz w:val="24"/>
          <w:szCs w:val="24"/>
        </w:rPr>
      </w:pPr>
      <w:r w:rsidRPr="00964CD3">
        <w:rPr>
          <w:rFonts w:ascii="宋体" w:eastAsia="宋体" w:hAnsi="宋体" w:cs="宋体"/>
          <w:color w:val="3DA742"/>
          <w:spacing w:val="30"/>
          <w:kern w:val="0"/>
          <w:sz w:val="23"/>
          <w:szCs w:val="23"/>
        </w:rPr>
        <w:t>博物馆里的体验活动很是丰富，有的队员坐上了由讲解员老师“驾驶”的动车，有的队员坐在地上仔细阅读博物馆制作的《走进</w:t>
      </w:r>
      <w:r w:rsidRPr="00964CD3">
        <w:rPr>
          <w:rFonts w:ascii="宋体" w:eastAsia="宋体" w:hAnsi="宋体" w:cs="宋体"/>
          <w:color w:val="3DA742"/>
          <w:spacing w:val="30"/>
          <w:kern w:val="0"/>
          <w:sz w:val="23"/>
          <w:szCs w:val="23"/>
        </w:rPr>
        <w:lastRenderedPageBreak/>
        <w:t>高铁时代——青少年研学教育科普读本》，有的队员在复古列车内感受民国风情。</w:t>
      </w:r>
    </w:p>
    <w:p w:rsidR="00964CD3" w:rsidRPr="00964CD3" w:rsidRDefault="00964CD3" w:rsidP="00964CD3">
      <w:pPr>
        <w:widowControl/>
        <w:spacing w:line="420" w:lineRule="atLeast"/>
        <w:jc w:val="left"/>
        <w:rPr>
          <w:rFonts w:ascii="宋体" w:eastAsia="宋体" w:hAnsi="宋体" w:cs="宋体"/>
          <w:kern w:val="0"/>
          <w:sz w:val="24"/>
          <w:szCs w:val="24"/>
        </w:rPr>
      </w:pPr>
      <w:r w:rsidRPr="00964CD3">
        <w:rPr>
          <w:rFonts w:ascii="宋体" w:eastAsia="宋体" w:hAnsi="宋体" w:cs="宋体"/>
          <w:color w:val="3DA742"/>
          <w:spacing w:val="30"/>
          <w:kern w:val="0"/>
          <w:sz w:val="23"/>
          <w:szCs w:val="23"/>
        </w:rPr>
        <w:t>这一次参观铁路博物馆的难忘经历，让我们对中国铁路的未来充满了期待。</w:t>
      </w:r>
    </w:p>
    <w:p w:rsidR="00964CD3" w:rsidRPr="00964CD3" w:rsidRDefault="00964CD3" w:rsidP="00964CD3">
      <w:pPr>
        <w:widowControl/>
        <w:jc w:val="center"/>
        <w:rPr>
          <w:rFonts w:ascii="宋体" w:eastAsia="宋体" w:hAnsi="宋体" w:cs="宋体"/>
          <w:kern w:val="0"/>
          <w:sz w:val="24"/>
          <w:szCs w:val="24"/>
        </w:rPr>
      </w:pPr>
      <w:bookmarkStart w:id="0" w:name="_GoBack"/>
      <w:r w:rsidRPr="00964CD3">
        <w:rPr>
          <w:rFonts w:ascii="宋体" w:eastAsia="宋体" w:hAnsi="宋体" w:cs="宋体"/>
          <w:noProof/>
          <w:kern w:val="0"/>
          <w:sz w:val="24"/>
          <w:szCs w:val="24"/>
        </w:rPr>
        <w:lastRenderedPageBreak/>
        <w:drawing>
          <wp:inline distT="0" distB="0" distL="0" distR="0" wp14:anchorId="192A43EF" wp14:editId="501121D5">
            <wp:extent cx="3157703" cy="28902693"/>
            <wp:effectExtent l="0" t="0" r="508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7153" cy="29080720"/>
                    </a:xfrm>
                    <a:prstGeom prst="rect">
                      <a:avLst/>
                    </a:prstGeom>
                    <a:noFill/>
                    <a:ln>
                      <a:noFill/>
                    </a:ln>
                  </pic:spPr>
                </pic:pic>
              </a:graphicData>
            </a:graphic>
          </wp:inline>
        </w:drawing>
      </w:r>
      <w:bookmarkEnd w:id="0"/>
    </w:p>
    <w:p w:rsidR="00964CD3" w:rsidRPr="00964CD3" w:rsidRDefault="00964CD3" w:rsidP="00964CD3">
      <w:pPr>
        <w:widowControl/>
        <w:jc w:val="left"/>
        <w:rPr>
          <w:rFonts w:ascii="宋体" w:eastAsia="宋体" w:hAnsi="宋体" w:cs="宋体"/>
          <w:kern w:val="0"/>
          <w:sz w:val="24"/>
          <w:szCs w:val="24"/>
        </w:rPr>
      </w:pPr>
      <w:r w:rsidRPr="00964CD3">
        <w:rPr>
          <w:rFonts w:ascii="宋体" w:eastAsia="宋体" w:hAnsi="宋体" w:cs="宋体"/>
          <w:kern w:val="0"/>
          <w:sz w:val="24"/>
          <w:szCs w:val="24"/>
        </w:rPr>
        <w:lastRenderedPageBreak/>
        <w:br/>
      </w:r>
    </w:p>
    <w:p w:rsidR="00964CD3" w:rsidRPr="00964CD3" w:rsidRDefault="00964CD3" w:rsidP="00964CD3">
      <w:pPr>
        <w:widowControl/>
        <w:jc w:val="left"/>
        <w:rPr>
          <w:rFonts w:ascii="宋体" w:eastAsia="宋体" w:hAnsi="宋体" w:cs="宋体"/>
          <w:kern w:val="0"/>
          <w:sz w:val="24"/>
          <w:szCs w:val="24"/>
        </w:rPr>
      </w:pPr>
    </w:p>
    <w:p w:rsidR="00964CD3" w:rsidRPr="00964CD3" w:rsidRDefault="00964CD3" w:rsidP="00964CD3">
      <w:pPr>
        <w:widowControl/>
        <w:jc w:val="left"/>
        <w:rPr>
          <w:rFonts w:ascii="宋体" w:eastAsia="宋体" w:hAnsi="宋体" w:cs="宋体"/>
          <w:kern w:val="0"/>
          <w:sz w:val="24"/>
          <w:szCs w:val="24"/>
        </w:rPr>
      </w:pPr>
    </w:p>
    <w:p w:rsidR="00964CD3" w:rsidRPr="00964CD3" w:rsidRDefault="00964CD3" w:rsidP="00964CD3">
      <w:pPr>
        <w:widowControl/>
        <w:jc w:val="center"/>
        <w:rPr>
          <w:rFonts w:ascii="宋体" w:eastAsia="宋体" w:hAnsi="宋体" w:cs="宋体"/>
          <w:kern w:val="0"/>
          <w:sz w:val="24"/>
          <w:szCs w:val="24"/>
        </w:rPr>
      </w:pPr>
      <w:r w:rsidRPr="00964CD3">
        <w:rPr>
          <w:rFonts w:ascii="宋体" w:eastAsia="宋体" w:hAnsi="宋体" w:cs="宋体"/>
          <w:b/>
          <w:bCs/>
          <w:i/>
          <w:iCs/>
          <w:kern w:val="0"/>
          <w:sz w:val="42"/>
          <w:szCs w:val="42"/>
        </w:rPr>
        <w:t>第3站 </w:t>
      </w:r>
    </w:p>
    <w:p w:rsidR="00964CD3" w:rsidRPr="00964CD3" w:rsidRDefault="00964CD3" w:rsidP="00964CD3">
      <w:pPr>
        <w:widowControl/>
        <w:jc w:val="center"/>
        <w:rPr>
          <w:rFonts w:ascii="宋体" w:eastAsia="宋体" w:hAnsi="宋体" w:cs="宋体"/>
          <w:kern w:val="0"/>
          <w:sz w:val="24"/>
          <w:szCs w:val="24"/>
        </w:rPr>
      </w:pPr>
      <w:r w:rsidRPr="00964CD3">
        <w:rPr>
          <w:rFonts w:ascii="宋体" w:eastAsia="宋体" w:hAnsi="宋体" w:cs="宋体"/>
          <w:b/>
          <w:bCs/>
          <w:i/>
          <w:iCs/>
          <w:kern w:val="0"/>
          <w:sz w:val="42"/>
          <w:szCs w:val="42"/>
        </w:rPr>
        <w:t> </w:t>
      </w:r>
      <w:r w:rsidRPr="00964CD3">
        <w:rPr>
          <w:rFonts w:ascii="宋体" w:eastAsia="宋体" w:hAnsi="宋体" w:cs="宋体"/>
          <w:b/>
          <w:bCs/>
          <w:i/>
          <w:iCs/>
          <w:kern w:val="0"/>
          <w:sz w:val="36"/>
          <w:szCs w:val="36"/>
        </w:rPr>
        <w:t>上海市禁毒科普教育馆</w:t>
      </w:r>
    </w:p>
    <w:p w:rsidR="00964CD3" w:rsidRPr="00964CD3" w:rsidRDefault="00964CD3" w:rsidP="00964CD3">
      <w:pPr>
        <w:widowControl/>
        <w:jc w:val="left"/>
        <w:rPr>
          <w:rFonts w:ascii="宋体" w:eastAsia="宋体" w:hAnsi="宋体" w:cs="宋体"/>
          <w:kern w:val="0"/>
          <w:sz w:val="24"/>
          <w:szCs w:val="24"/>
        </w:rPr>
      </w:pPr>
    </w:p>
    <w:p w:rsidR="00964CD3" w:rsidRPr="00964CD3" w:rsidRDefault="00964CD3" w:rsidP="00964CD3">
      <w:pPr>
        <w:widowControl/>
        <w:jc w:val="center"/>
        <w:rPr>
          <w:rFonts w:ascii="宋体" w:eastAsia="宋体" w:hAnsi="宋体" w:cs="宋体"/>
          <w:kern w:val="0"/>
          <w:sz w:val="24"/>
          <w:szCs w:val="24"/>
        </w:rPr>
      </w:pPr>
      <w:r w:rsidRPr="00964CD3">
        <w:rPr>
          <w:rFonts w:ascii="宋体" w:eastAsia="宋体" w:hAnsi="宋体" w:cs="宋体"/>
          <w:noProof/>
          <w:kern w:val="0"/>
          <w:sz w:val="24"/>
          <w:szCs w:val="24"/>
        </w:rPr>
        <w:drawing>
          <wp:inline distT="0" distB="0" distL="0" distR="0" wp14:anchorId="057CE56B" wp14:editId="237FBCC5">
            <wp:extent cx="5316404" cy="2987853"/>
            <wp:effectExtent l="0" t="0" r="0" b="317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4667" cy="3003737"/>
                    </a:xfrm>
                    <a:prstGeom prst="rect">
                      <a:avLst/>
                    </a:prstGeom>
                    <a:noFill/>
                    <a:ln>
                      <a:noFill/>
                    </a:ln>
                  </pic:spPr>
                </pic:pic>
              </a:graphicData>
            </a:graphic>
          </wp:inline>
        </w:drawing>
      </w:r>
    </w:p>
    <w:p w:rsidR="00964CD3" w:rsidRPr="00964CD3" w:rsidRDefault="00964CD3" w:rsidP="00964CD3">
      <w:pPr>
        <w:widowControl/>
        <w:jc w:val="left"/>
        <w:rPr>
          <w:rFonts w:ascii="宋体" w:eastAsia="宋体" w:hAnsi="宋体" w:cs="宋体"/>
          <w:kern w:val="0"/>
          <w:sz w:val="24"/>
          <w:szCs w:val="24"/>
        </w:rPr>
      </w:pPr>
      <w:r w:rsidRPr="00964CD3">
        <w:rPr>
          <w:rFonts w:ascii="宋体" w:eastAsia="宋体" w:hAnsi="宋体" w:cs="宋体"/>
          <w:kern w:val="0"/>
          <w:sz w:val="24"/>
          <w:szCs w:val="24"/>
        </w:rPr>
        <w:br/>
      </w:r>
    </w:p>
    <w:p w:rsidR="00964CD3" w:rsidRPr="00964CD3" w:rsidRDefault="00964CD3" w:rsidP="000E40B7">
      <w:pPr>
        <w:widowControl/>
        <w:spacing w:line="420" w:lineRule="atLeast"/>
        <w:ind w:firstLine="420"/>
        <w:jc w:val="left"/>
        <w:rPr>
          <w:rFonts w:ascii="宋体" w:eastAsia="宋体" w:hAnsi="宋体" w:cs="宋体"/>
          <w:kern w:val="0"/>
          <w:sz w:val="24"/>
          <w:szCs w:val="24"/>
        </w:rPr>
      </w:pPr>
      <w:r w:rsidRPr="00964CD3">
        <w:rPr>
          <w:rFonts w:ascii="宋体" w:eastAsia="宋体" w:hAnsi="宋体" w:cs="宋体"/>
          <w:color w:val="3DA742"/>
          <w:spacing w:val="30"/>
          <w:kern w:val="0"/>
          <w:sz w:val="23"/>
          <w:szCs w:val="23"/>
        </w:rPr>
        <w:t>进入上海市禁毒科普教育馆大厅后，我们观看了关于毒品危害的小短片。随后讲解员老师告诉我们传统毒品的“成瘾性”和新型毒品的“隐蔽性”。</w:t>
      </w:r>
    </w:p>
    <w:p w:rsidR="00964CD3" w:rsidRPr="00964CD3" w:rsidRDefault="00964CD3" w:rsidP="000E40B7">
      <w:pPr>
        <w:widowControl/>
        <w:spacing w:line="420" w:lineRule="atLeast"/>
        <w:ind w:firstLine="420"/>
        <w:jc w:val="left"/>
        <w:rPr>
          <w:rFonts w:ascii="宋体" w:eastAsia="宋体" w:hAnsi="宋体" w:cs="宋体"/>
          <w:kern w:val="0"/>
          <w:sz w:val="24"/>
          <w:szCs w:val="24"/>
        </w:rPr>
      </w:pPr>
      <w:r w:rsidRPr="00964CD3">
        <w:rPr>
          <w:rFonts w:ascii="宋体" w:eastAsia="宋体" w:hAnsi="宋体" w:cs="宋体"/>
          <w:color w:val="3DA742"/>
          <w:spacing w:val="30"/>
          <w:kern w:val="0"/>
          <w:sz w:val="23"/>
          <w:szCs w:val="23"/>
        </w:rPr>
        <w:t>馆内3D影像、沉浸式的体验、真实的案例和触目惊心的数据，都让我们痛心不已，毒品不仅摧毁了个人的身体和意志，还会给家庭和社会带来无尽的痛苦，队员们也迫不及待地向远在西藏的家人分享在馆内的所见所闻。</w:t>
      </w:r>
    </w:p>
    <w:p w:rsidR="00964CD3" w:rsidRPr="00964CD3" w:rsidRDefault="00964CD3" w:rsidP="000E40B7">
      <w:pPr>
        <w:widowControl/>
        <w:spacing w:line="420" w:lineRule="atLeast"/>
        <w:ind w:firstLine="420"/>
        <w:jc w:val="left"/>
        <w:rPr>
          <w:rFonts w:ascii="宋体" w:eastAsia="宋体" w:hAnsi="宋体" w:cs="宋体"/>
          <w:kern w:val="0"/>
          <w:sz w:val="24"/>
          <w:szCs w:val="24"/>
        </w:rPr>
      </w:pPr>
      <w:r w:rsidRPr="00964CD3">
        <w:rPr>
          <w:rFonts w:ascii="宋体" w:eastAsia="宋体" w:hAnsi="宋体" w:cs="宋体"/>
          <w:color w:val="3DA742"/>
          <w:spacing w:val="30"/>
          <w:kern w:val="0"/>
          <w:sz w:val="23"/>
          <w:szCs w:val="23"/>
        </w:rPr>
        <w:t>禁毒馆里还有一尊林则徐的雕像，“禁毒关乎民族存亡”，历史上一位</w:t>
      </w:r>
      <w:proofErr w:type="gramStart"/>
      <w:r w:rsidRPr="00964CD3">
        <w:rPr>
          <w:rFonts w:ascii="宋体" w:eastAsia="宋体" w:hAnsi="宋体" w:cs="宋体"/>
          <w:color w:val="3DA742"/>
          <w:spacing w:val="30"/>
          <w:kern w:val="0"/>
          <w:sz w:val="23"/>
          <w:szCs w:val="23"/>
        </w:rPr>
        <w:t>位</w:t>
      </w:r>
      <w:proofErr w:type="gramEnd"/>
      <w:r w:rsidRPr="00964CD3">
        <w:rPr>
          <w:rFonts w:ascii="宋体" w:eastAsia="宋体" w:hAnsi="宋体" w:cs="宋体"/>
          <w:color w:val="3DA742"/>
          <w:spacing w:val="30"/>
          <w:kern w:val="0"/>
          <w:sz w:val="23"/>
          <w:szCs w:val="23"/>
        </w:rPr>
        <w:t>民族英雄坚决禁毒的话语和在禁毒战线上牺牲的公安民警，都让我们知晓了禁毒工作的重要性和艰难性。</w:t>
      </w:r>
    </w:p>
    <w:p w:rsidR="00964CD3" w:rsidRPr="00964CD3" w:rsidRDefault="00964CD3" w:rsidP="00964CD3">
      <w:pPr>
        <w:widowControl/>
        <w:spacing w:line="420" w:lineRule="atLeast"/>
        <w:jc w:val="left"/>
        <w:rPr>
          <w:rFonts w:ascii="宋体" w:eastAsia="宋体" w:hAnsi="宋体" w:cs="宋体"/>
          <w:kern w:val="0"/>
          <w:sz w:val="24"/>
          <w:szCs w:val="24"/>
        </w:rPr>
      </w:pPr>
      <w:r w:rsidRPr="00964CD3">
        <w:rPr>
          <w:rFonts w:ascii="宋体" w:eastAsia="宋体" w:hAnsi="宋体" w:cs="宋体"/>
          <w:color w:val="3DA742"/>
          <w:spacing w:val="30"/>
          <w:kern w:val="0"/>
          <w:sz w:val="23"/>
          <w:szCs w:val="23"/>
        </w:rPr>
        <w:t>通过这次</w:t>
      </w:r>
      <w:proofErr w:type="gramStart"/>
      <w:r w:rsidRPr="00964CD3">
        <w:rPr>
          <w:rFonts w:ascii="宋体" w:eastAsia="宋体" w:hAnsi="宋体" w:cs="宋体"/>
          <w:color w:val="3DA742"/>
          <w:spacing w:val="30"/>
          <w:kern w:val="0"/>
          <w:sz w:val="23"/>
          <w:szCs w:val="23"/>
        </w:rPr>
        <w:t>参观让</w:t>
      </w:r>
      <w:proofErr w:type="gramEnd"/>
      <w:r w:rsidRPr="00964CD3">
        <w:rPr>
          <w:rFonts w:ascii="宋体" w:eastAsia="宋体" w:hAnsi="宋体" w:cs="宋体"/>
          <w:color w:val="3DA742"/>
          <w:spacing w:val="30"/>
          <w:kern w:val="0"/>
          <w:sz w:val="23"/>
          <w:szCs w:val="23"/>
        </w:rPr>
        <w:t>我们更加坚定了远离毒品的决心，我们会努力成为一名禁毒的宣传员，为构建和谐社会贡献自己的力量。</w:t>
      </w:r>
    </w:p>
    <w:p w:rsidR="00B226ED" w:rsidRPr="000E40B7" w:rsidRDefault="00964CD3" w:rsidP="000E40B7">
      <w:pPr>
        <w:widowControl/>
        <w:jc w:val="center"/>
        <w:rPr>
          <w:rFonts w:ascii="宋体" w:eastAsia="宋体" w:hAnsi="宋体" w:cs="宋体" w:hint="eastAsia"/>
          <w:kern w:val="0"/>
          <w:sz w:val="24"/>
          <w:szCs w:val="24"/>
        </w:rPr>
      </w:pPr>
      <w:r w:rsidRPr="00964CD3">
        <w:rPr>
          <w:rFonts w:ascii="宋体" w:eastAsia="宋体" w:hAnsi="宋体" w:cs="宋体"/>
          <w:noProof/>
          <w:kern w:val="0"/>
          <w:sz w:val="24"/>
          <w:szCs w:val="24"/>
        </w:rPr>
        <w:lastRenderedPageBreak/>
        <w:drawing>
          <wp:inline distT="0" distB="0" distL="0" distR="0" wp14:anchorId="2379F930" wp14:editId="4815AF58">
            <wp:extent cx="2982601" cy="23131163"/>
            <wp:effectExtent l="0" t="0" r="8255"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472" cy="23153429"/>
                    </a:xfrm>
                    <a:prstGeom prst="rect">
                      <a:avLst/>
                    </a:prstGeom>
                    <a:noFill/>
                    <a:ln>
                      <a:noFill/>
                    </a:ln>
                  </pic:spPr>
                </pic:pic>
              </a:graphicData>
            </a:graphic>
          </wp:inline>
        </w:drawing>
      </w:r>
    </w:p>
    <w:sectPr w:rsidR="00B226ED" w:rsidRPr="000E40B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6ED"/>
    <w:rsid w:val="000E40B7"/>
    <w:rsid w:val="007B4AE8"/>
    <w:rsid w:val="00964CD3"/>
    <w:rsid w:val="00991D09"/>
    <w:rsid w:val="00B226ED"/>
    <w:rsid w:val="00FC2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B48CE"/>
  <w15:chartTrackingRefBased/>
  <w15:docId w15:val="{7E85139C-695E-4B50-A589-79BB7159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82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177</Words>
  <Characters>1015</Characters>
  <Application>Microsoft Office Word</Application>
  <DocSecurity>0</DocSecurity>
  <Lines>8</Lines>
  <Paragraphs>2</Paragraphs>
  <ScaleCrop>false</ScaleCrop>
  <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肖蒙</dc:creator>
  <cp:keywords/>
  <dc:description/>
  <cp:lastModifiedBy>肖蒙</cp:lastModifiedBy>
  <cp:revision>2</cp:revision>
  <dcterms:created xsi:type="dcterms:W3CDTF">2024-06-14T06:27:00Z</dcterms:created>
  <dcterms:modified xsi:type="dcterms:W3CDTF">2024-06-14T06:38:00Z</dcterms:modified>
</cp:coreProperties>
</file>