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ACD" w:rsidRPr="009862A8" w:rsidRDefault="009862A8" w:rsidP="009862A8">
      <w:pPr>
        <w:jc w:val="center"/>
        <w:rPr>
          <w:rFonts w:ascii="宋体" w:eastAsia="宋体" w:hAnsi="宋体"/>
          <w:b/>
          <w:sz w:val="24"/>
          <w:szCs w:val="24"/>
        </w:rPr>
      </w:pPr>
      <w:bookmarkStart w:id="0" w:name="_GoBack"/>
      <w:r w:rsidRPr="009862A8">
        <w:rPr>
          <w:rFonts w:ascii="宋体" w:eastAsia="宋体" w:hAnsi="宋体" w:hint="eastAsia"/>
          <w:b/>
          <w:sz w:val="24"/>
          <w:szCs w:val="24"/>
        </w:rPr>
        <w:t>静安区终身教育社会学习点</w:t>
      </w:r>
      <w:r w:rsidRPr="009862A8">
        <w:rPr>
          <w:rFonts w:ascii="宋体" w:eastAsia="宋体" w:hAnsi="宋体"/>
          <w:b/>
          <w:sz w:val="24"/>
          <w:szCs w:val="24"/>
        </w:rPr>
        <w:t>2024年春季第二批课程开班</w:t>
      </w:r>
    </w:p>
    <w:p w:rsidR="009862A8" w:rsidRDefault="009862A8" w:rsidP="009862A8"/>
    <w:bookmarkEnd w:id="0"/>
    <w:p w:rsidR="009862A8" w:rsidRPr="009862A8" w:rsidRDefault="009862A8" w:rsidP="009862A8">
      <w:pPr>
        <w:widowControl/>
        <w:ind w:firstLine="420"/>
        <w:rPr>
          <w:rFonts w:ascii="宋体" w:eastAsia="宋体" w:hAnsi="宋体" w:cs="宋体"/>
          <w:kern w:val="0"/>
          <w:sz w:val="24"/>
          <w:szCs w:val="24"/>
        </w:rPr>
      </w:pPr>
      <w:r>
        <w:rPr>
          <w:rFonts w:ascii="宋体" w:eastAsia="宋体" w:hAnsi="宋体" w:cs="宋体" w:hint="eastAsia"/>
          <w:kern w:val="0"/>
          <w:sz w:val="24"/>
          <w:szCs w:val="24"/>
        </w:rPr>
        <w:t>静</w:t>
      </w:r>
      <w:r w:rsidRPr="009862A8">
        <w:rPr>
          <w:rFonts w:ascii="宋体" w:eastAsia="宋体" w:hAnsi="宋体" w:cs="宋体"/>
          <w:kern w:val="0"/>
          <w:sz w:val="24"/>
          <w:szCs w:val="24"/>
        </w:rPr>
        <w:t>安区终身教育社会学习点2024年春季第二批课程于日前全面启动。此次共</w:t>
      </w:r>
      <w:proofErr w:type="gramStart"/>
      <w:r w:rsidRPr="009862A8">
        <w:rPr>
          <w:rFonts w:ascii="宋体" w:eastAsia="宋体" w:hAnsi="宋体" w:cs="宋体"/>
          <w:kern w:val="0"/>
          <w:sz w:val="24"/>
          <w:szCs w:val="24"/>
        </w:rPr>
        <w:t>开设香事入门</w:t>
      </w:r>
      <w:proofErr w:type="gramEnd"/>
      <w:r w:rsidRPr="009862A8">
        <w:rPr>
          <w:rFonts w:ascii="宋体" w:eastAsia="宋体" w:hAnsi="宋体" w:cs="宋体"/>
          <w:kern w:val="0"/>
          <w:sz w:val="24"/>
          <w:szCs w:val="24"/>
        </w:rPr>
        <w:t>、老年拉伸操、手鼓操三门课程，均通过静安学习网线上报名，共计招收学员近60位。此次开班授课的三门课程均是社会学习点首开课程，既满足了学员多样化、个性化的学习需求，又弥补了现有社会学习点在课程内容研发、设计方面的空白。</w:t>
      </w:r>
    </w:p>
    <w:p w:rsidR="009862A8" w:rsidRPr="009862A8" w:rsidRDefault="009862A8" w:rsidP="009862A8">
      <w:pPr>
        <w:widowControl/>
        <w:rPr>
          <w:rFonts w:ascii="宋体" w:eastAsia="宋体" w:hAnsi="宋体" w:cs="宋体"/>
          <w:kern w:val="0"/>
          <w:sz w:val="24"/>
          <w:szCs w:val="24"/>
        </w:rPr>
      </w:pPr>
      <w:r w:rsidRPr="009862A8">
        <w:rPr>
          <w:rFonts w:ascii="宋体" w:eastAsia="宋体" w:hAnsi="宋体" w:cs="宋体"/>
          <w:noProof/>
          <w:kern w:val="0"/>
          <w:sz w:val="24"/>
          <w:szCs w:val="24"/>
        </w:rPr>
        <w:drawing>
          <wp:inline distT="0" distB="0" distL="0" distR="0" wp14:anchorId="6D35A98A" wp14:editId="47327794">
            <wp:extent cx="4874920" cy="3253456"/>
            <wp:effectExtent l="0" t="0" r="1905" b="444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06917" cy="3274810"/>
                    </a:xfrm>
                    <a:prstGeom prst="rect">
                      <a:avLst/>
                    </a:prstGeom>
                    <a:noFill/>
                    <a:ln>
                      <a:noFill/>
                    </a:ln>
                  </pic:spPr>
                </pic:pic>
              </a:graphicData>
            </a:graphic>
          </wp:inline>
        </w:drawing>
      </w:r>
    </w:p>
    <w:p w:rsidR="009862A8" w:rsidRPr="009862A8" w:rsidRDefault="009862A8" w:rsidP="009862A8">
      <w:pPr>
        <w:widowControl/>
        <w:rPr>
          <w:rFonts w:ascii="宋体" w:eastAsia="宋体" w:hAnsi="宋体" w:cs="宋体"/>
          <w:kern w:val="0"/>
          <w:sz w:val="24"/>
          <w:szCs w:val="24"/>
        </w:rPr>
      </w:pPr>
      <w:r w:rsidRPr="009862A8">
        <w:rPr>
          <w:rFonts w:ascii="宋体" w:eastAsia="宋体" w:hAnsi="宋体" w:cs="宋体"/>
          <w:kern w:val="0"/>
          <w:sz w:val="24"/>
          <w:szCs w:val="24"/>
        </w:rPr>
        <w:t>老年拉伸</w:t>
      </w:r>
      <w:proofErr w:type="gramStart"/>
      <w:r w:rsidRPr="009862A8">
        <w:rPr>
          <w:rFonts w:ascii="宋体" w:eastAsia="宋体" w:hAnsi="宋体" w:cs="宋体"/>
          <w:kern w:val="0"/>
          <w:sz w:val="24"/>
          <w:szCs w:val="24"/>
        </w:rPr>
        <w:t>操采用</w:t>
      </w:r>
      <w:proofErr w:type="gramEnd"/>
      <w:r w:rsidRPr="009862A8">
        <w:rPr>
          <w:rFonts w:ascii="宋体" w:eastAsia="宋体" w:hAnsi="宋体" w:cs="宋体"/>
          <w:kern w:val="0"/>
          <w:sz w:val="24"/>
          <w:szCs w:val="24"/>
        </w:rPr>
        <w:t>中医养生</w:t>
      </w:r>
      <w:proofErr w:type="gramStart"/>
      <w:r w:rsidRPr="009862A8">
        <w:rPr>
          <w:rFonts w:ascii="宋体" w:eastAsia="宋体" w:hAnsi="宋体" w:cs="宋体"/>
          <w:kern w:val="0"/>
          <w:sz w:val="24"/>
          <w:szCs w:val="24"/>
        </w:rPr>
        <w:t>操进行</w:t>
      </w:r>
      <w:proofErr w:type="gramEnd"/>
      <w:r w:rsidRPr="009862A8">
        <w:rPr>
          <w:rFonts w:ascii="宋体" w:eastAsia="宋体" w:hAnsi="宋体" w:cs="宋体"/>
          <w:kern w:val="0"/>
          <w:sz w:val="24"/>
          <w:szCs w:val="24"/>
        </w:rPr>
        <w:t>热身，主要针对肩颈、脊椎进行放松，采用腹式呼吸法进行气息调整训练，并以仰卧下肢舒展、仰卧上肢舒展、坐姿脊柱侧弯、猫式伸展等进行针对性拉伸训练。</w:t>
      </w:r>
    </w:p>
    <w:p w:rsidR="009862A8" w:rsidRPr="009862A8" w:rsidRDefault="009862A8" w:rsidP="009862A8">
      <w:pPr>
        <w:widowControl/>
        <w:jc w:val="center"/>
        <w:rPr>
          <w:rFonts w:ascii="宋体" w:eastAsia="宋体" w:hAnsi="宋体" w:cs="宋体"/>
          <w:kern w:val="0"/>
          <w:sz w:val="24"/>
          <w:szCs w:val="24"/>
        </w:rPr>
      </w:pPr>
      <w:r w:rsidRPr="009862A8">
        <w:rPr>
          <w:rFonts w:ascii="宋体" w:eastAsia="宋体" w:hAnsi="宋体" w:cs="宋体"/>
          <w:noProof/>
          <w:kern w:val="0"/>
          <w:sz w:val="24"/>
          <w:szCs w:val="24"/>
        </w:rPr>
        <w:drawing>
          <wp:inline distT="0" distB="0" distL="0" distR="0" wp14:anchorId="3EB60121" wp14:editId="1DC0629F">
            <wp:extent cx="4053826" cy="3040369"/>
            <wp:effectExtent l="0" t="0" r="4445" b="8255"/>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68713" cy="3051534"/>
                    </a:xfrm>
                    <a:prstGeom prst="rect">
                      <a:avLst/>
                    </a:prstGeom>
                    <a:noFill/>
                    <a:ln>
                      <a:noFill/>
                    </a:ln>
                  </pic:spPr>
                </pic:pic>
              </a:graphicData>
            </a:graphic>
          </wp:inline>
        </w:drawing>
      </w:r>
    </w:p>
    <w:p w:rsidR="009862A8" w:rsidRPr="009862A8" w:rsidRDefault="009862A8" w:rsidP="009862A8">
      <w:pPr>
        <w:widowControl/>
        <w:ind w:firstLine="420"/>
        <w:rPr>
          <w:rFonts w:ascii="宋体" w:eastAsia="宋体" w:hAnsi="宋体" w:cs="宋体"/>
          <w:kern w:val="0"/>
          <w:sz w:val="24"/>
          <w:szCs w:val="24"/>
        </w:rPr>
      </w:pPr>
      <w:r w:rsidRPr="009862A8">
        <w:rPr>
          <w:rFonts w:ascii="宋体" w:eastAsia="宋体" w:hAnsi="宋体" w:cs="宋体"/>
          <w:kern w:val="0"/>
          <w:sz w:val="24"/>
          <w:szCs w:val="24"/>
        </w:rPr>
        <w:lastRenderedPageBreak/>
        <w:t>手鼓操则以手鼓的起源为切入点，依次向学员介绍手鼓音色识别、手鼓日常养护、击鼓过程中手型、手臂与手掌的运用技巧，学员在学鼓、打鼓的过程中，不仅可以锻炼四肢的协调性、缓解生活压力和紧张情绪达到强身健体的效果，还能在集体打鼓的团队合作中增强团队精神，感受合作乐趣，增强融入社区和社会的自信心。</w:t>
      </w:r>
    </w:p>
    <w:p w:rsidR="009862A8" w:rsidRPr="009862A8" w:rsidRDefault="009862A8" w:rsidP="009862A8">
      <w:pPr>
        <w:widowControl/>
        <w:jc w:val="center"/>
        <w:rPr>
          <w:rFonts w:ascii="宋体" w:eastAsia="宋体" w:hAnsi="宋体" w:cs="宋体"/>
          <w:kern w:val="0"/>
          <w:sz w:val="24"/>
          <w:szCs w:val="24"/>
        </w:rPr>
      </w:pPr>
      <w:r w:rsidRPr="009862A8">
        <w:rPr>
          <w:rFonts w:ascii="宋体" w:eastAsia="宋体" w:hAnsi="宋体" w:cs="宋体"/>
          <w:noProof/>
          <w:kern w:val="0"/>
          <w:sz w:val="24"/>
          <w:szCs w:val="24"/>
        </w:rPr>
        <w:drawing>
          <wp:inline distT="0" distB="0" distL="0" distR="0" wp14:anchorId="67561B57" wp14:editId="6DABA1CC">
            <wp:extent cx="4500345" cy="3370816"/>
            <wp:effectExtent l="0" t="0" r="0" b="127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1159" cy="3378916"/>
                    </a:xfrm>
                    <a:prstGeom prst="rect">
                      <a:avLst/>
                    </a:prstGeom>
                    <a:noFill/>
                    <a:ln>
                      <a:noFill/>
                    </a:ln>
                  </pic:spPr>
                </pic:pic>
              </a:graphicData>
            </a:graphic>
          </wp:inline>
        </w:drawing>
      </w:r>
    </w:p>
    <w:p w:rsidR="009862A8" w:rsidRPr="009862A8" w:rsidRDefault="009862A8" w:rsidP="009862A8">
      <w:pPr>
        <w:widowControl/>
        <w:ind w:firstLine="420"/>
        <w:rPr>
          <w:rFonts w:ascii="宋体" w:eastAsia="宋体" w:hAnsi="宋体" w:cs="宋体"/>
          <w:kern w:val="0"/>
          <w:sz w:val="24"/>
          <w:szCs w:val="24"/>
        </w:rPr>
      </w:pPr>
      <w:proofErr w:type="gramStart"/>
      <w:r w:rsidRPr="009862A8">
        <w:rPr>
          <w:rFonts w:ascii="宋体" w:eastAsia="宋体" w:hAnsi="宋体" w:cs="宋体"/>
          <w:kern w:val="0"/>
          <w:sz w:val="24"/>
          <w:szCs w:val="24"/>
        </w:rPr>
        <w:t>香事入门</w:t>
      </w:r>
      <w:proofErr w:type="gramEnd"/>
      <w:r w:rsidRPr="009862A8">
        <w:rPr>
          <w:rFonts w:ascii="宋体" w:eastAsia="宋体" w:hAnsi="宋体" w:cs="宋体"/>
          <w:kern w:val="0"/>
          <w:sz w:val="24"/>
          <w:szCs w:val="24"/>
        </w:rPr>
        <w:t>引导学员</w:t>
      </w:r>
      <w:proofErr w:type="gramStart"/>
      <w:r w:rsidRPr="009862A8">
        <w:rPr>
          <w:rFonts w:ascii="宋体" w:eastAsia="宋体" w:hAnsi="宋体" w:cs="宋体"/>
          <w:kern w:val="0"/>
          <w:sz w:val="24"/>
          <w:szCs w:val="24"/>
        </w:rPr>
        <w:t>走近香事的</w:t>
      </w:r>
      <w:proofErr w:type="gramEnd"/>
      <w:r w:rsidRPr="009862A8">
        <w:rPr>
          <w:rFonts w:ascii="宋体" w:eastAsia="宋体" w:hAnsi="宋体" w:cs="宋体"/>
          <w:kern w:val="0"/>
          <w:sz w:val="24"/>
          <w:szCs w:val="24"/>
        </w:rPr>
        <w:t>世界，从香的历史、文化、分类、制作到使用，教授学员如何闻香、识香、点香、用香，让学员在品味香的过程中，感受香气带来的宁静与放松。课程中详细介绍</w:t>
      </w:r>
      <w:proofErr w:type="gramStart"/>
      <w:r w:rsidRPr="009862A8">
        <w:rPr>
          <w:rFonts w:ascii="宋体" w:eastAsia="宋体" w:hAnsi="宋体" w:cs="宋体"/>
          <w:kern w:val="0"/>
          <w:sz w:val="24"/>
          <w:szCs w:val="24"/>
        </w:rPr>
        <w:t>了香具的</w:t>
      </w:r>
      <w:proofErr w:type="gramEnd"/>
      <w:r w:rsidRPr="009862A8">
        <w:rPr>
          <w:rFonts w:ascii="宋体" w:eastAsia="宋体" w:hAnsi="宋体" w:cs="宋体"/>
          <w:kern w:val="0"/>
          <w:sz w:val="24"/>
          <w:szCs w:val="24"/>
        </w:rPr>
        <w:t>种类与使用方法，让学员深入了解了</w:t>
      </w:r>
      <w:proofErr w:type="gramStart"/>
      <w:r w:rsidRPr="009862A8">
        <w:rPr>
          <w:rFonts w:ascii="宋体" w:eastAsia="宋体" w:hAnsi="宋体" w:cs="宋体"/>
          <w:kern w:val="0"/>
          <w:sz w:val="24"/>
          <w:szCs w:val="24"/>
        </w:rPr>
        <w:t>不同香具的</w:t>
      </w:r>
      <w:proofErr w:type="gramEnd"/>
      <w:r w:rsidRPr="009862A8">
        <w:rPr>
          <w:rFonts w:ascii="宋体" w:eastAsia="宋体" w:hAnsi="宋体" w:cs="宋体"/>
          <w:kern w:val="0"/>
          <w:sz w:val="24"/>
          <w:szCs w:val="24"/>
        </w:rPr>
        <w:t>特点和适用场景，</w:t>
      </w:r>
      <w:proofErr w:type="gramStart"/>
      <w:r w:rsidRPr="009862A8">
        <w:rPr>
          <w:rFonts w:ascii="宋体" w:eastAsia="宋体" w:hAnsi="宋体" w:cs="宋体"/>
          <w:kern w:val="0"/>
          <w:sz w:val="24"/>
          <w:szCs w:val="24"/>
        </w:rPr>
        <w:t>探索香事的</w:t>
      </w:r>
      <w:proofErr w:type="gramEnd"/>
      <w:r w:rsidRPr="009862A8">
        <w:rPr>
          <w:rFonts w:ascii="宋体" w:eastAsia="宋体" w:hAnsi="宋体" w:cs="宋体"/>
          <w:kern w:val="0"/>
          <w:sz w:val="24"/>
          <w:szCs w:val="24"/>
        </w:rPr>
        <w:t>无尽魅力。</w:t>
      </w:r>
    </w:p>
    <w:p w:rsidR="009862A8" w:rsidRPr="009862A8" w:rsidRDefault="009862A8" w:rsidP="009862A8">
      <w:pPr>
        <w:widowControl/>
        <w:jc w:val="center"/>
        <w:rPr>
          <w:rFonts w:ascii="宋体" w:eastAsia="宋体" w:hAnsi="宋体" w:cs="宋体"/>
          <w:kern w:val="0"/>
          <w:sz w:val="24"/>
          <w:szCs w:val="24"/>
        </w:rPr>
      </w:pPr>
      <w:r w:rsidRPr="009862A8">
        <w:rPr>
          <w:rFonts w:ascii="宋体" w:eastAsia="宋体" w:hAnsi="宋体" w:cs="宋体"/>
          <w:noProof/>
          <w:kern w:val="0"/>
          <w:sz w:val="24"/>
          <w:szCs w:val="24"/>
        </w:rPr>
        <w:drawing>
          <wp:inline distT="0" distB="0" distL="0" distR="0" wp14:anchorId="6D63B5F7" wp14:editId="359927CE">
            <wp:extent cx="4226950" cy="2821009"/>
            <wp:effectExtent l="0" t="0" r="254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47972" cy="2835039"/>
                    </a:xfrm>
                    <a:prstGeom prst="rect">
                      <a:avLst/>
                    </a:prstGeom>
                    <a:noFill/>
                    <a:ln>
                      <a:noFill/>
                    </a:ln>
                  </pic:spPr>
                </pic:pic>
              </a:graphicData>
            </a:graphic>
          </wp:inline>
        </w:drawing>
      </w:r>
    </w:p>
    <w:p w:rsidR="009862A8" w:rsidRPr="009862A8" w:rsidRDefault="009862A8" w:rsidP="009862A8">
      <w:pPr>
        <w:widowControl/>
        <w:ind w:firstLine="420"/>
        <w:rPr>
          <w:rFonts w:ascii="宋体" w:eastAsia="宋体" w:hAnsi="宋体" w:cs="宋体"/>
          <w:kern w:val="0"/>
          <w:sz w:val="24"/>
          <w:szCs w:val="24"/>
        </w:rPr>
      </w:pPr>
      <w:r w:rsidRPr="009862A8">
        <w:rPr>
          <w:rFonts w:ascii="宋体" w:eastAsia="宋体" w:hAnsi="宋体" w:cs="宋体"/>
          <w:kern w:val="0"/>
          <w:sz w:val="24"/>
          <w:szCs w:val="24"/>
        </w:rPr>
        <w:t>目前，2024年春季第二批课程正在有序开展中。值此春夏之交，本次课程的学员都满怀热忱地投入到各课程的学习中，或挥毫泼墨、或低吟浅唱、或沉浸于</w:t>
      </w:r>
      <w:r w:rsidRPr="009862A8">
        <w:rPr>
          <w:rFonts w:ascii="宋体" w:eastAsia="宋体" w:hAnsi="宋体" w:cs="宋体"/>
          <w:kern w:val="0"/>
          <w:sz w:val="24"/>
          <w:szCs w:val="24"/>
        </w:rPr>
        <w:lastRenderedPageBreak/>
        <w:t>知识的海洋、或专注于技能的锤炼，各学习点内洋溢着求知的渴望和收获的喜悦。衷心希望每一位学员都能在学习中找到乐趣，获得成长。无论是为了拓宽视野、增长知识，还是为了提升技能、实现自我价值，区域层面及各社会学习点都将竭诚提供优质的教育资源和配套的教育支持服务。同时，也期待更多老年学员加入到终身教育社会学习点的课程学习中，让社会学习点成为更多学员追求知识、实现梦想和自我价值的乐园。</w:t>
      </w:r>
    </w:p>
    <w:p w:rsidR="009862A8" w:rsidRDefault="009862A8" w:rsidP="009862A8">
      <w:pPr>
        <w:jc w:val="center"/>
        <w:rPr>
          <w:rFonts w:hint="eastAsia"/>
        </w:rPr>
      </w:pPr>
      <w:r w:rsidRPr="009862A8">
        <w:rPr>
          <w:rFonts w:ascii="宋体" w:eastAsia="宋体" w:hAnsi="宋体" w:cs="宋体"/>
          <w:noProof/>
          <w:kern w:val="0"/>
          <w:sz w:val="24"/>
          <w:szCs w:val="24"/>
        </w:rPr>
        <w:drawing>
          <wp:inline distT="0" distB="0" distL="0" distR="0" wp14:anchorId="6FD54351" wp14:editId="77FB04F8">
            <wp:extent cx="5071494" cy="3698799"/>
            <wp:effectExtent l="0" t="0" r="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528" cy="3709764"/>
                    </a:xfrm>
                    <a:prstGeom prst="rect">
                      <a:avLst/>
                    </a:prstGeom>
                    <a:noFill/>
                    <a:ln>
                      <a:noFill/>
                    </a:ln>
                  </pic:spPr>
                </pic:pic>
              </a:graphicData>
            </a:graphic>
          </wp:inline>
        </w:drawing>
      </w:r>
    </w:p>
    <w:sectPr w:rsidR="00986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A8"/>
    <w:rsid w:val="009862A8"/>
    <w:rsid w:val="00C96ACD"/>
    <w:rsid w:val="00CF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E12E"/>
  <w15:chartTrackingRefBased/>
  <w15:docId w15:val="{AAC224AA-31D0-48B5-9CCA-45F542CA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9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肖蒙</dc:creator>
  <cp:keywords/>
  <dc:description/>
  <cp:lastModifiedBy>肖蒙</cp:lastModifiedBy>
  <cp:revision>1</cp:revision>
  <dcterms:created xsi:type="dcterms:W3CDTF">2024-06-14T07:49:00Z</dcterms:created>
  <dcterms:modified xsi:type="dcterms:W3CDTF">2024-06-14T07:51:00Z</dcterms:modified>
</cp:coreProperties>
</file>