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62" w:rsidRDefault="007E6662">
      <w:pPr>
        <w:rPr>
          <w:rFonts w:ascii="Microsoft YaHei UI" w:eastAsia="Microsoft YaHei UI" w:hAnsi="Microsoft YaHei UI"/>
          <w:spacing w:val="15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 xml:space="preserve"> </w:t>
      </w:r>
      <w:r>
        <w:rPr>
          <w:rFonts w:ascii="Microsoft YaHei UI" w:eastAsia="Microsoft YaHei UI" w:hAnsi="Microsoft YaHei UI"/>
          <w:spacing w:val="15"/>
          <w:shd w:val="clear" w:color="auto" w:fill="FFFFFF"/>
        </w:rPr>
        <w:t xml:space="preserve">                  </w:t>
      </w: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老年人肺炎预防健康知识讲座</w:t>
      </w:r>
    </w:p>
    <w:p w:rsidR="003D3312" w:rsidRDefault="007E6662" w:rsidP="007E6662">
      <w:pPr>
        <w:ind w:firstLineChars="200" w:firstLine="480"/>
        <w:rPr>
          <w:rFonts w:ascii="Microsoft YaHei UI" w:eastAsia="Microsoft YaHei UI" w:hAnsi="Microsoft YaHei UI"/>
          <w:spacing w:val="15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为更好地关爱社区老年人身体健康，普及老年人常见病的预防知识，进一步提高老年居民朋友的自我健康认知，2月29日，新海镇爱卫办联合镇科协、镇社区卫生服务中心、居公共卫生委员会，开展以“老年人肺炎的预防”为主题的健康知识讲座。</w:t>
      </w:r>
    </w:p>
    <w:p w:rsidR="00EB6C57" w:rsidRDefault="00EB6C57" w:rsidP="007E6662">
      <w:pPr>
        <w:ind w:firstLineChars="200" w:firstLine="480"/>
        <w:rPr>
          <w:rFonts w:ascii="Microsoft YaHei UI" w:eastAsia="Microsoft YaHei UI" w:hAnsi="Microsoft YaHei UI"/>
          <w:spacing w:val="15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社区卫生服务中心屈晨医生围绕什么是老年人肺炎、老年人肺炎的特点、老年人肺炎预防的重要性以及怎样预防老年人肺炎进行了详细讲解；同时着重介绍了什么是老年人肺炎疫苗接种项目，并提醒老年人接种23价肺炎疫苗是预防肺炎</w:t>
      </w:r>
      <w:proofErr w:type="gramStart"/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最</w:t>
      </w:r>
      <w:proofErr w:type="gramEnd"/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经济最有效的手段。</w:t>
      </w:r>
    </w:p>
    <w:p w:rsidR="00EB6C57" w:rsidRDefault="00EB6C57" w:rsidP="007E6662">
      <w:pPr>
        <w:ind w:firstLineChars="200" w:firstLine="480"/>
        <w:rPr>
          <w:rFonts w:ascii="Microsoft YaHei UI" w:eastAsia="Microsoft YaHei UI" w:hAnsi="Microsoft YaHei UI"/>
          <w:spacing w:val="15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讲座结束后，在场的居民感到意犹未尽，纷纷就肺炎疫苗接种等提出问题，屈医生一一为大家解答疑问。</w:t>
      </w:r>
    </w:p>
    <w:p w:rsidR="00EB6C57" w:rsidRDefault="00EB6C57" w:rsidP="007E6662">
      <w:pPr>
        <w:ind w:firstLineChars="200" w:firstLine="480"/>
        <w:rPr>
          <w:rFonts w:hint="eastAsia"/>
        </w:rPr>
      </w:pPr>
      <w:r>
        <w:rPr>
          <w:rFonts w:ascii="Microsoft YaHei UI" w:eastAsia="Microsoft YaHei UI" w:hAnsi="Microsoft YaHei UI" w:hint="eastAsia"/>
          <w:spacing w:val="15"/>
          <w:shd w:val="clear" w:color="auto" w:fill="FFFFFF"/>
        </w:rPr>
        <w:t>此次健康知识讲座增强了老年人对疾病的预防意识，让老年人对接种疫苗的重要性有了更明确的认识。</w:t>
      </w:r>
      <w:bookmarkStart w:id="0" w:name="_GoBack"/>
      <w:bookmarkEnd w:id="0"/>
    </w:p>
    <w:sectPr w:rsidR="00EB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3"/>
    <w:rsid w:val="00415723"/>
    <w:rsid w:val="007E6662"/>
    <w:rsid w:val="00B33EC9"/>
    <w:rsid w:val="00B40FA6"/>
    <w:rsid w:val="00E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04FE"/>
  <w15:chartTrackingRefBased/>
  <w15:docId w15:val="{161E50E5-BECB-4E1B-BB00-500C4E3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2024-03-01T12:24:00Z</dcterms:created>
  <dcterms:modified xsi:type="dcterms:W3CDTF">2024-03-01T12:41:00Z</dcterms:modified>
</cp:coreProperties>
</file>