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春晖万里，乐进人生</w:t>
      </w:r>
      <w:r>
        <w:rPr>
          <w:rFonts w:hint="eastAsia" w:ascii="华文中宋" w:hAnsi="华文中宋" w:eastAsia="华文中宋"/>
          <w:b/>
          <w:sz w:val="32"/>
          <w:szCs w:val="32"/>
        </w:rPr>
        <w:t>”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长宁区老年大学举办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2017年</w:t>
      </w:r>
      <w:r>
        <w:rPr>
          <w:rFonts w:hint="eastAsia" w:ascii="华文中宋" w:hAnsi="华文中宋" w:eastAsia="华文中宋"/>
          <w:b/>
          <w:sz w:val="32"/>
          <w:szCs w:val="32"/>
        </w:rPr>
        <w:t>文艺类教学成果展示活动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“春晖万里，乐进人生”，</w:t>
      </w:r>
      <w:r>
        <w:rPr>
          <w:rFonts w:hint="eastAsia"/>
          <w:sz w:val="28"/>
          <w:szCs w:val="28"/>
        </w:rPr>
        <w:t>长宁区老年大学201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年文艺类教学成果展示活动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日下午在</w:t>
      </w:r>
      <w:r>
        <w:rPr>
          <w:rFonts w:hint="eastAsia"/>
          <w:sz w:val="28"/>
          <w:szCs w:val="28"/>
          <w:lang w:eastAsia="zh-CN"/>
        </w:rPr>
        <w:t>长宁</w:t>
      </w:r>
      <w:r>
        <w:rPr>
          <w:rFonts w:hint="eastAsia"/>
          <w:sz w:val="28"/>
          <w:szCs w:val="28"/>
        </w:rPr>
        <w:t>区少年宫</w:t>
      </w:r>
      <w:r>
        <w:rPr>
          <w:rFonts w:hint="eastAsia"/>
          <w:sz w:val="28"/>
          <w:szCs w:val="28"/>
          <w:lang w:eastAsia="zh-CN"/>
        </w:rPr>
        <w:t>剧场</w:t>
      </w:r>
      <w:r>
        <w:rPr>
          <w:rFonts w:hint="eastAsia"/>
          <w:sz w:val="28"/>
          <w:szCs w:val="28"/>
        </w:rPr>
        <w:t>拉开帷幕</w:t>
      </w:r>
      <w:r>
        <w:rPr>
          <w:rFonts w:hint="eastAsia"/>
          <w:sz w:val="28"/>
          <w:szCs w:val="28"/>
          <w:lang w:eastAsia="zh-CN"/>
        </w:rPr>
        <w:t>，校长徐惠娣与党支部书记夏雨娟出席了本次活动。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活动伊始，</w:t>
      </w:r>
      <w:r>
        <w:rPr>
          <w:rFonts w:hint="eastAsia"/>
          <w:sz w:val="28"/>
          <w:szCs w:val="28"/>
        </w:rPr>
        <w:t>学校对</w:t>
      </w:r>
      <w:r>
        <w:rPr>
          <w:rFonts w:hint="eastAsia"/>
          <w:sz w:val="28"/>
          <w:szCs w:val="28"/>
          <w:lang w:val="en-US" w:eastAsia="zh-CN"/>
        </w:rPr>
        <w:t>2016年</w:t>
      </w:r>
      <w:r>
        <w:rPr>
          <w:rFonts w:hint="eastAsia"/>
          <w:sz w:val="28"/>
          <w:szCs w:val="28"/>
          <w:lang w:eastAsia="zh-CN"/>
        </w:rPr>
        <w:t>班长征文中的获奖班长以及</w:t>
      </w:r>
      <w:r>
        <w:rPr>
          <w:rFonts w:hint="eastAsia"/>
          <w:sz w:val="28"/>
          <w:szCs w:val="28"/>
          <w:lang w:val="en-US" w:eastAsia="zh-CN"/>
        </w:rPr>
        <w:t>2016年度参加区、市乃至全国的各类活动比赛中成绩突出、彰显“老有所为”的学员和集体</w:t>
      </w:r>
      <w:r>
        <w:rPr>
          <w:rFonts w:hint="eastAsia"/>
          <w:sz w:val="28"/>
          <w:szCs w:val="28"/>
          <w:lang w:eastAsia="zh-CN"/>
        </w:rPr>
        <w:t>进行了表彰，并为赠送学校个人书画作品的学员颁发收藏证书，长宁区老年大学党支部书记夏雨娟为活动致辞。</w:t>
      </w:r>
      <w:r>
        <w:rPr>
          <w:rFonts w:hint="eastAsia"/>
          <w:sz w:val="28"/>
          <w:szCs w:val="28"/>
        </w:rPr>
        <w:t>之后的演出融合了声乐、舞蹈、戏曲、服饰等特色节目，演出精彩纷呈，</w:t>
      </w:r>
      <w:r>
        <w:rPr>
          <w:rFonts w:hint="eastAsia"/>
          <w:sz w:val="28"/>
          <w:szCs w:val="28"/>
          <w:lang w:eastAsia="zh-CN"/>
        </w:rPr>
        <w:t>充分展现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  <w:lang w:eastAsia="zh-CN"/>
        </w:rPr>
        <w:t>长宁区老年大学艺术类教学</w:t>
      </w:r>
      <w:r>
        <w:rPr>
          <w:rFonts w:hint="eastAsia"/>
          <w:sz w:val="28"/>
          <w:szCs w:val="28"/>
        </w:rPr>
        <w:t>的丰硕成果和</w:t>
      </w:r>
      <w:r>
        <w:rPr>
          <w:rFonts w:hint="eastAsia"/>
          <w:sz w:val="28"/>
          <w:szCs w:val="28"/>
          <w:lang w:eastAsia="zh-CN"/>
        </w:rPr>
        <w:t>快乐进取的</w:t>
      </w:r>
      <w:r>
        <w:rPr>
          <w:rFonts w:hint="eastAsia"/>
          <w:sz w:val="28"/>
          <w:szCs w:val="28"/>
        </w:rPr>
        <w:t>精神风貌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学校自整合以来，通过一年一次的教学成果展示活动，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广大老年学员</w:t>
      </w:r>
      <w:r>
        <w:rPr>
          <w:rFonts w:hint="eastAsia"/>
          <w:sz w:val="28"/>
          <w:szCs w:val="28"/>
        </w:rPr>
        <w:t>提供一个展</w:t>
      </w:r>
      <w:r>
        <w:rPr>
          <w:rFonts w:hint="eastAsia"/>
          <w:sz w:val="28"/>
          <w:szCs w:val="28"/>
          <w:lang w:eastAsia="zh-CN"/>
        </w:rPr>
        <w:t>示</w:t>
      </w:r>
      <w:r>
        <w:rPr>
          <w:rFonts w:hint="eastAsia"/>
          <w:sz w:val="28"/>
          <w:szCs w:val="28"/>
        </w:rPr>
        <w:t>自我的平台</w:t>
      </w:r>
      <w:r>
        <w:rPr>
          <w:rFonts w:hint="eastAsia"/>
          <w:sz w:val="28"/>
          <w:szCs w:val="28"/>
          <w:lang w:eastAsia="zh-CN"/>
        </w:rPr>
        <w:t>，体现老年学员“老有所学，老有所乐，老有所为”</w:t>
      </w:r>
      <w:r>
        <w:rPr>
          <w:rFonts w:hint="eastAsia"/>
          <w:sz w:val="28"/>
          <w:szCs w:val="28"/>
        </w:rPr>
        <w:t>的幸福生活</w:t>
      </w:r>
      <w:r>
        <w:rPr>
          <w:rFonts w:hint="eastAsia"/>
          <w:sz w:val="28"/>
          <w:szCs w:val="28"/>
          <w:lang w:eastAsia="zh-CN"/>
        </w:rPr>
        <w:t>，树立并弘扬“文化养老”的新理念，有效推进了</w:t>
      </w:r>
      <w:r>
        <w:rPr>
          <w:rFonts w:hint="eastAsia" w:ascii="宋体" w:hAnsi="宋体"/>
          <w:sz w:val="28"/>
          <w:szCs w:val="28"/>
        </w:rPr>
        <w:t>长宁区老年大学</w:t>
      </w:r>
      <w:r>
        <w:rPr>
          <w:rFonts w:hint="eastAsia" w:ascii="宋体" w:hAnsi="宋体"/>
          <w:sz w:val="28"/>
          <w:szCs w:val="28"/>
          <w:lang w:eastAsia="zh-CN"/>
        </w:rPr>
        <w:t>成为</w:t>
      </w:r>
      <w:r>
        <w:rPr>
          <w:rFonts w:hint="eastAsia" w:ascii="宋体" w:hAnsi="宋体"/>
          <w:sz w:val="28"/>
          <w:szCs w:val="28"/>
        </w:rPr>
        <w:t>老年人终身学习的校园、晚年生活的乐园、老有所为的田园，</w:t>
      </w:r>
      <w:r>
        <w:rPr>
          <w:rFonts w:hint="eastAsia" w:ascii="宋体" w:hAnsi="宋体"/>
          <w:sz w:val="28"/>
          <w:szCs w:val="28"/>
          <w:lang w:eastAsia="zh-CN"/>
        </w:rPr>
        <w:t>成为</w:t>
      </w:r>
      <w:r>
        <w:rPr>
          <w:rFonts w:hint="eastAsia" w:ascii="宋体" w:hAnsi="宋体"/>
          <w:sz w:val="28"/>
          <w:szCs w:val="28"/>
        </w:rPr>
        <w:t>区域精神文明建设和和谐城区建设的助推器</w:t>
      </w:r>
      <w:r>
        <w:rPr>
          <w:rFonts w:hint="eastAsia" w:ascii="宋体" w:hAnsi="宋体"/>
          <w:sz w:val="28"/>
          <w:szCs w:val="28"/>
          <w:lang w:eastAsia="zh-CN"/>
        </w:rPr>
        <w:t>的办学目标</w:t>
      </w:r>
      <w:r>
        <w:rPr>
          <w:rFonts w:hint="eastAsia" w:ascii="宋体" w:hAnsi="宋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79E3"/>
    <w:rsid w:val="6FC10940"/>
    <w:rsid w:val="71C479E3"/>
    <w:rsid w:val="77C65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2017-05-11T08:47:00Z</dcterms:created>
  <dc:creator>Administrator</dc:creator>
  <cp:lastModifiedBy>Administrator</cp:lastModifiedBy>
  <dcterms:modified xsi:type="dcterms:W3CDTF">2017-05-12T02:14:39Z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