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E13" w:rsidRPr="001F390D" w:rsidRDefault="00572EB8" w:rsidP="001F390D">
      <w:pPr>
        <w:jc w:val="center"/>
        <w:rPr>
          <w:bCs/>
          <w:sz w:val="28"/>
          <w:szCs w:val="28"/>
        </w:rPr>
      </w:pPr>
      <w:r w:rsidRPr="001F390D">
        <w:rPr>
          <w:rFonts w:hint="eastAsia"/>
          <w:bCs/>
          <w:sz w:val="28"/>
          <w:szCs w:val="28"/>
        </w:rPr>
        <w:t>秋意浓浓，重阳情深</w:t>
      </w:r>
      <w:r w:rsidR="001F390D">
        <w:rPr>
          <w:rFonts w:hint="eastAsia"/>
          <w:bCs/>
          <w:sz w:val="28"/>
          <w:szCs w:val="28"/>
        </w:rPr>
        <w:t>，</w:t>
      </w:r>
      <w:r w:rsidRPr="001F390D">
        <w:rPr>
          <w:rFonts w:hint="eastAsia"/>
          <w:bCs/>
          <w:sz w:val="28"/>
          <w:szCs w:val="28"/>
        </w:rPr>
        <w:t>敬老崇文，</w:t>
      </w:r>
      <w:proofErr w:type="gramStart"/>
      <w:r w:rsidRPr="001F390D">
        <w:rPr>
          <w:rFonts w:hint="eastAsia"/>
          <w:bCs/>
          <w:sz w:val="28"/>
          <w:szCs w:val="28"/>
        </w:rPr>
        <w:t>长隆共庆</w:t>
      </w:r>
      <w:proofErr w:type="gramEnd"/>
    </w:p>
    <w:p w:rsidR="005E5E13" w:rsidRPr="001F390D" w:rsidRDefault="00572EB8" w:rsidP="001F390D">
      <w:pPr>
        <w:ind w:right="640"/>
        <w:jc w:val="center"/>
        <w:rPr>
          <w:bCs/>
          <w:sz w:val="28"/>
          <w:szCs w:val="28"/>
        </w:rPr>
      </w:pPr>
      <w:r w:rsidRPr="001F390D">
        <w:rPr>
          <w:rFonts w:hint="eastAsia"/>
          <w:bCs/>
          <w:sz w:val="28"/>
          <w:szCs w:val="28"/>
        </w:rPr>
        <w:t>——</w:t>
      </w:r>
      <w:proofErr w:type="gramStart"/>
      <w:r w:rsidRPr="001F390D">
        <w:rPr>
          <w:rFonts w:hint="eastAsia"/>
          <w:bCs/>
          <w:sz w:val="28"/>
          <w:szCs w:val="28"/>
        </w:rPr>
        <w:t>长陇苑</w:t>
      </w:r>
      <w:r w:rsidR="001F390D" w:rsidRPr="001F390D">
        <w:rPr>
          <w:rFonts w:hint="eastAsia"/>
          <w:bCs/>
          <w:sz w:val="28"/>
          <w:szCs w:val="28"/>
        </w:rPr>
        <w:t>居</w:t>
      </w:r>
      <w:proofErr w:type="gramEnd"/>
      <w:r w:rsidR="001F390D" w:rsidRPr="001F390D">
        <w:rPr>
          <w:rFonts w:hint="eastAsia"/>
          <w:bCs/>
          <w:sz w:val="28"/>
          <w:szCs w:val="28"/>
        </w:rPr>
        <w:t>委</w:t>
      </w:r>
      <w:r w:rsidR="001F390D" w:rsidRPr="001F390D">
        <w:rPr>
          <w:bCs/>
          <w:sz w:val="28"/>
          <w:szCs w:val="28"/>
        </w:rPr>
        <w:t>举办</w:t>
      </w:r>
      <w:r w:rsidRPr="001F390D">
        <w:rPr>
          <w:rFonts w:hint="eastAsia"/>
          <w:bCs/>
          <w:sz w:val="28"/>
          <w:szCs w:val="28"/>
        </w:rPr>
        <w:t>重阳节</w:t>
      </w:r>
      <w:r w:rsidR="001F390D" w:rsidRPr="001F390D">
        <w:rPr>
          <w:rFonts w:hint="eastAsia"/>
          <w:bCs/>
          <w:sz w:val="28"/>
          <w:szCs w:val="28"/>
        </w:rPr>
        <w:t>敬老</w:t>
      </w:r>
      <w:r w:rsidRPr="001F390D">
        <w:rPr>
          <w:rFonts w:hint="eastAsia"/>
          <w:bCs/>
          <w:sz w:val="28"/>
          <w:szCs w:val="28"/>
        </w:rPr>
        <w:t>活动</w:t>
      </w:r>
    </w:p>
    <w:p w:rsidR="005E5E13" w:rsidRPr="001F390D" w:rsidRDefault="001F390D" w:rsidP="001F390D">
      <w:pPr>
        <w:spacing w:line="360" w:lineRule="auto"/>
        <w:ind w:firstLineChars="200" w:firstLine="480"/>
        <w:rPr>
          <w:sz w:val="24"/>
          <w:szCs w:val="24"/>
        </w:rPr>
      </w:pPr>
      <w:r w:rsidRPr="001F390D">
        <w:rPr>
          <w:rFonts w:hint="eastAsia"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00A88C0A" wp14:editId="5D11001F">
            <wp:simplePos x="0" y="0"/>
            <wp:positionH relativeFrom="column">
              <wp:posOffset>3648075</wp:posOffset>
            </wp:positionH>
            <wp:positionV relativeFrom="paragraph">
              <wp:posOffset>407670</wp:posOffset>
            </wp:positionV>
            <wp:extent cx="1726565" cy="1581150"/>
            <wp:effectExtent l="0" t="0" r="6985" b="0"/>
            <wp:wrapSquare wrapText="bothSides"/>
            <wp:docPr id="1" name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6565" cy="1581150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2EB8" w:rsidRPr="001F390D">
        <w:rPr>
          <w:rFonts w:hint="eastAsia"/>
          <w:sz w:val="24"/>
          <w:szCs w:val="24"/>
        </w:rPr>
        <w:t>秋风送爽，丹桂飘香，又到了一年一度重阳节。在这样一个充满诗意和温情的日子里，</w:t>
      </w:r>
      <w:proofErr w:type="gramStart"/>
      <w:r w:rsidR="00572EB8" w:rsidRPr="001F390D">
        <w:rPr>
          <w:rFonts w:hint="eastAsia"/>
          <w:sz w:val="24"/>
          <w:szCs w:val="24"/>
        </w:rPr>
        <w:t>长陇苑居委社区居</w:t>
      </w:r>
      <w:proofErr w:type="gramEnd"/>
      <w:r w:rsidR="00572EB8" w:rsidRPr="001F390D">
        <w:rPr>
          <w:rFonts w:hint="eastAsia"/>
          <w:sz w:val="24"/>
          <w:szCs w:val="24"/>
        </w:rPr>
        <w:t>委协同上海浦东新区</w:t>
      </w:r>
      <w:proofErr w:type="gramStart"/>
      <w:r w:rsidR="00572EB8" w:rsidRPr="001F390D">
        <w:rPr>
          <w:rFonts w:hint="eastAsia"/>
          <w:sz w:val="24"/>
          <w:szCs w:val="24"/>
        </w:rPr>
        <w:t>新场求韵艺术团</w:t>
      </w:r>
      <w:proofErr w:type="gramEnd"/>
      <w:r w:rsidR="00572EB8" w:rsidRPr="001F390D">
        <w:rPr>
          <w:rFonts w:hint="eastAsia"/>
          <w:sz w:val="24"/>
          <w:szCs w:val="24"/>
        </w:rPr>
        <w:t>精心策划了一场以“秋意浓浓，重阳情深，敬老崇文，长隆共庆”为主题的庆祝活动，旨在弘扬中华民族尊老敬老的传统美德，同时传承和发扬华夏文脉的千年文化。</w:t>
      </w:r>
    </w:p>
    <w:p w:rsidR="005E5E13" w:rsidRPr="001F390D" w:rsidRDefault="001F390D" w:rsidP="001F390D">
      <w:pPr>
        <w:spacing w:line="360" w:lineRule="auto"/>
        <w:ind w:firstLineChars="200" w:firstLine="480"/>
        <w:rPr>
          <w:sz w:val="24"/>
          <w:szCs w:val="24"/>
        </w:rPr>
      </w:pPr>
      <w:r w:rsidRPr="001F390D">
        <w:rPr>
          <w:rFonts w:hint="eastAsia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046A47B0" wp14:editId="7C4CCB9A">
            <wp:simplePos x="0" y="0"/>
            <wp:positionH relativeFrom="margin">
              <wp:align>left</wp:align>
            </wp:positionH>
            <wp:positionV relativeFrom="paragraph">
              <wp:posOffset>643890</wp:posOffset>
            </wp:positionV>
            <wp:extent cx="1824355" cy="1543050"/>
            <wp:effectExtent l="0" t="0" r="4445" b="0"/>
            <wp:wrapSquare wrapText="bothSides"/>
            <wp:docPr id="4" name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4355" cy="1543050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2EB8" w:rsidRPr="001F390D">
        <w:rPr>
          <w:rFonts w:hint="eastAsia"/>
          <w:sz w:val="24"/>
          <w:szCs w:val="24"/>
        </w:rPr>
        <w:t>一大早，社区的老年居民们便络绎不绝地来到居委活动室，脸上洋溢着期待和喜悦。</w:t>
      </w:r>
      <w:proofErr w:type="gramStart"/>
      <w:r w:rsidR="00347CBB" w:rsidRPr="001F390D">
        <w:rPr>
          <w:rFonts w:hint="eastAsia"/>
          <w:sz w:val="24"/>
          <w:szCs w:val="24"/>
        </w:rPr>
        <w:t>长陇苑</w:t>
      </w:r>
      <w:proofErr w:type="gramEnd"/>
      <w:r w:rsidR="00347CBB" w:rsidRPr="001F390D">
        <w:rPr>
          <w:rFonts w:hint="eastAsia"/>
          <w:sz w:val="24"/>
          <w:szCs w:val="24"/>
        </w:rPr>
        <w:t>党总支</w:t>
      </w:r>
      <w:r w:rsidR="00A0028D" w:rsidRPr="001F390D">
        <w:rPr>
          <w:rFonts w:hint="eastAsia"/>
          <w:sz w:val="24"/>
          <w:szCs w:val="24"/>
        </w:rPr>
        <w:t>书记顾晓珍做了开场致辞，祝福老年朋友们幸福安康</w:t>
      </w:r>
      <w:r w:rsidR="00833D4B" w:rsidRPr="001F390D">
        <w:rPr>
          <w:rFonts w:hint="eastAsia"/>
          <w:sz w:val="24"/>
          <w:szCs w:val="24"/>
        </w:rPr>
        <w:t>，</w:t>
      </w:r>
      <w:r w:rsidR="00833D4B" w:rsidRPr="001F390D">
        <w:rPr>
          <w:sz w:val="24"/>
          <w:szCs w:val="24"/>
        </w:rPr>
        <w:t>笑口常开</w:t>
      </w:r>
      <w:r w:rsidR="00572EB8" w:rsidRPr="001F390D">
        <w:rPr>
          <w:rFonts w:hint="eastAsia"/>
          <w:sz w:val="24"/>
          <w:szCs w:val="24"/>
        </w:rPr>
        <w:t>。</w:t>
      </w:r>
    </w:p>
    <w:p w:rsidR="005E5E13" w:rsidRPr="001F390D" w:rsidRDefault="001F390D" w:rsidP="001F390D">
      <w:pPr>
        <w:spacing w:line="360" w:lineRule="auto"/>
        <w:ind w:firstLineChars="200" w:firstLine="480"/>
        <w:rPr>
          <w:sz w:val="24"/>
          <w:szCs w:val="24"/>
        </w:rPr>
      </w:pPr>
      <w:r w:rsidRPr="001F390D">
        <w:rPr>
          <w:rFonts w:hint="eastAsia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2210FAA" wp14:editId="6962AE8B">
            <wp:simplePos x="0" y="0"/>
            <wp:positionH relativeFrom="margin">
              <wp:align>right</wp:align>
            </wp:positionH>
            <wp:positionV relativeFrom="paragraph">
              <wp:posOffset>742950</wp:posOffset>
            </wp:positionV>
            <wp:extent cx="1790700" cy="1428750"/>
            <wp:effectExtent l="0" t="0" r="0" b="0"/>
            <wp:wrapSquare wrapText="bothSides"/>
            <wp:docPr id="7" name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428750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2EB8" w:rsidRPr="001F390D">
        <w:rPr>
          <w:sz w:val="24"/>
          <w:szCs w:val="24"/>
        </w:rPr>
        <w:t xml:space="preserve"> </w:t>
      </w:r>
      <w:r w:rsidR="00572EB8" w:rsidRPr="001F390D">
        <w:rPr>
          <w:rFonts w:hint="eastAsia"/>
          <w:sz w:val="24"/>
          <w:szCs w:val="24"/>
        </w:rPr>
        <w:t>活动的第一项内容是沪剧艺术导赏。沪剧作为上海的地方戏曲，以其独特的唱腔和表演形式深受老年朋友们的喜爱。我们有幸邀请到了沪剧唱腔大师徐伯涛先生，他的到来让现场的气氛瞬间沸腾。徐老师不仅为大家讲解了沪剧的历史和艺术特点，还亲自示范了几段经典唱腔，那悠扬婉转的曲调，让在场的每一个人都仿佛穿越了时空，感受到了华夏文脉的千年传承。</w:t>
      </w:r>
    </w:p>
    <w:p w:rsidR="005E5E13" w:rsidRPr="001F390D" w:rsidRDefault="001F390D" w:rsidP="001F390D">
      <w:pPr>
        <w:spacing w:line="360" w:lineRule="auto"/>
        <w:ind w:firstLineChars="200" w:firstLine="480"/>
        <w:rPr>
          <w:sz w:val="24"/>
          <w:szCs w:val="24"/>
        </w:rPr>
      </w:pPr>
      <w:bookmarkStart w:id="0" w:name="_GoBack"/>
      <w:r w:rsidRPr="001F390D">
        <w:rPr>
          <w:rFonts w:hint="eastAsia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1BC373F" wp14:editId="4CA03CBC">
            <wp:simplePos x="0" y="0"/>
            <wp:positionH relativeFrom="margin">
              <wp:align>left</wp:align>
            </wp:positionH>
            <wp:positionV relativeFrom="paragraph">
              <wp:posOffset>628650</wp:posOffset>
            </wp:positionV>
            <wp:extent cx="1654810" cy="1546860"/>
            <wp:effectExtent l="0" t="0" r="2540" b="0"/>
            <wp:wrapSquare wrapText="bothSides"/>
            <wp:docPr id="13" name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4810" cy="1546860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572EB8" w:rsidRPr="001F390D">
        <w:rPr>
          <w:sz w:val="24"/>
          <w:szCs w:val="24"/>
        </w:rPr>
        <w:t xml:space="preserve"> </w:t>
      </w:r>
      <w:r w:rsidR="00572EB8" w:rsidRPr="001F390D">
        <w:rPr>
          <w:rFonts w:hint="eastAsia"/>
          <w:sz w:val="24"/>
          <w:szCs w:val="24"/>
        </w:rPr>
        <w:t>老年居民们热情参与，有的跟着哼唱，有的则拿出手机记录下这难忘的瞬间。徐老师的表演结束后，现场响起了雷鸣般的掌声，这是对艺术的致敬，也是对传统美德的传承。紧接着，</w:t>
      </w:r>
      <w:proofErr w:type="gramStart"/>
      <w:r w:rsidR="00572EB8" w:rsidRPr="001F390D">
        <w:rPr>
          <w:rFonts w:hint="eastAsia"/>
          <w:sz w:val="24"/>
          <w:szCs w:val="24"/>
        </w:rPr>
        <w:t>长陇苑居</w:t>
      </w:r>
      <w:proofErr w:type="gramEnd"/>
      <w:r w:rsidR="00572EB8" w:rsidRPr="001F390D">
        <w:rPr>
          <w:rFonts w:hint="eastAsia"/>
          <w:sz w:val="24"/>
          <w:szCs w:val="24"/>
        </w:rPr>
        <w:t>委为老年居民们准备了重阳节礼物。这些礼物虽然不贵重，但却充满了心意和关怀。每一份礼物都寄托着社区对老年朋友们的深深祝福。当我们将一份份礼物送到老年居民手中时，他们脸上的笑容更加灿烂了，这份情谊浓浓，胜过千言万语。</w:t>
      </w:r>
    </w:p>
    <w:p w:rsidR="005E5E13" w:rsidRPr="001F390D" w:rsidRDefault="00572EB8" w:rsidP="001F390D">
      <w:pPr>
        <w:spacing w:line="360" w:lineRule="auto"/>
        <w:ind w:firstLineChars="200" w:firstLine="480"/>
        <w:rPr>
          <w:sz w:val="24"/>
          <w:szCs w:val="24"/>
        </w:rPr>
      </w:pPr>
      <w:r w:rsidRPr="001F390D">
        <w:rPr>
          <w:rFonts w:hint="eastAsia"/>
          <w:sz w:val="24"/>
          <w:szCs w:val="24"/>
        </w:rPr>
        <w:t>虽然重阳节活动渐渐落下帷幕，但这份敬老崇文的精神，却如同秋日的暖</w:t>
      </w:r>
      <w:r w:rsidRPr="001F390D">
        <w:rPr>
          <w:rFonts w:hint="eastAsia"/>
          <w:sz w:val="24"/>
          <w:szCs w:val="24"/>
        </w:rPr>
        <w:lastRenderedPageBreak/>
        <w:t>阳，温暖着每一个人的心。通过这样的活动，我们不仅让老年朋友们感受到了社区的关怀和温暖，也让年轻一代更加深刻地理解了尊老敬老的传统美德。</w:t>
      </w:r>
    </w:p>
    <w:p w:rsidR="005E5E13" w:rsidRDefault="00572EB8">
      <w:pPr>
        <w:ind w:firstLineChars="200" w:firstLine="420"/>
        <w:jc w:val="right"/>
      </w:pPr>
      <w:proofErr w:type="gramStart"/>
      <w:r>
        <w:rPr>
          <w:rFonts w:hint="eastAsia"/>
        </w:rPr>
        <w:t>长陇苑居</w:t>
      </w:r>
      <w:proofErr w:type="gramEnd"/>
      <w:r>
        <w:rPr>
          <w:rFonts w:hint="eastAsia"/>
        </w:rPr>
        <w:t>委</w:t>
      </w:r>
    </w:p>
    <w:p w:rsidR="005E5E13" w:rsidRDefault="00572EB8">
      <w:pPr>
        <w:ind w:firstLineChars="200" w:firstLine="420"/>
        <w:jc w:val="right"/>
      </w:pPr>
      <w:r>
        <w:rPr>
          <w:rFonts w:hint="eastAsia"/>
        </w:rPr>
        <w:t>2024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>日</w:t>
      </w:r>
    </w:p>
    <w:sectPr w:rsidR="005E5E1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altName w:val="DejaVu Sans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兰亭黑_GBK">
    <w:charset w:val="86"/>
    <w:family w:val="auto"/>
    <w:pitch w:val="variable"/>
    <w:sig w:usb0="A00002BF" w:usb1="3ACF7CFA" w:usb2="00080016" w:usb3="00000000" w:csb0="00040001" w:csb1="00000000"/>
  </w:font>
  <w:font w:name="黑体">
    <w:altName w:val="SimHei"/>
    <w:panose1 w:val="02010609060101010101"/>
    <w:charset w:val="00"/>
    <w:family w:val="auto"/>
    <w:pitch w:val="variable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grammar="clean"/>
  <w:documentProtection w:edit="readOnly" w:enforcement="0"/>
  <w:defaultTabStop w:val="420"/>
  <w:drawingGridHorizontalSpacing w:val="105"/>
  <w:drawingGridVerticalSpacing w:val="156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E13"/>
    <w:rsid w:val="001F390D"/>
    <w:rsid w:val="00347CBB"/>
    <w:rsid w:val="00572EB8"/>
    <w:rsid w:val="005E5E13"/>
    <w:rsid w:val="00833D4B"/>
    <w:rsid w:val="00A0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66B12"/>
  <w15:docId w15:val="{9ECB2DFF-FA43-41A7-8C2E-F3E97F28E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rFonts w:ascii="Calibri" w:cs="Arial"/>
      <w:kern w:val="2"/>
      <w:sz w:val="21"/>
      <w:szCs w:val="22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ascii="方正兰亭黑_GBK" w:eastAsia="黑体" w:hAnsi="方正兰亭黑_GBK"/>
      <w:b/>
      <w:bCs/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Pr>
      <w:sz w:val="24"/>
    </w:rPr>
  </w:style>
  <w:style w:type="paragraph" w:customStyle="1" w:styleId="a4">
    <w:name w:val="样式 小二"/>
    <w:basedOn w:val="a"/>
    <w:pPr>
      <w:widowControl/>
      <w:jc w:val="left"/>
      <w:outlineLvl w:val="0"/>
    </w:pPr>
    <w:rPr>
      <w:rFonts w:ascii="方正兰亭黑_GBK" w:hAnsi="方正兰亭黑_GBK" w:cs="方正兰亭黑_GBK"/>
      <w:kern w:val="24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C84C6F18-7B88-434F-89FE-0BCCD7D22D79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107</Words>
  <Characters>616</Characters>
  <Application>Microsoft Office Word</Application>
  <DocSecurity>0</DocSecurity>
  <Lines>5</Lines>
  <Paragraphs>1</Paragraphs>
  <ScaleCrop>false</ScaleCrop>
  <Company>Yozosoft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User274</dc:creator>
  <cp:lastModifiedBy>Administrator</cp:lastModifiedBy>
  <cp:revision>12</cp:revision>
  <dcterms:created xsi:type="dcterms:W3CDTF">2021-05-08T15:28:00Z</dcterms:created>
  <dcterms:modified xsi:type="dcterms:W3CDTF">2024-10-11T07:05:00Z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5DD2B41355A7D5EE61BA0867A42D31D1_42</vt:lpwstr>
  </property>
</Properties>
</file>