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05" w:rsidRPr="00257D34" w:rsidRDefault="007925D8">
      <w:pPr>
        <w:jc w:val="center"/>
        <w:rPr>
          <w:rFonts w:ascii="宋体" w:eastAsia="宋体" w:hAnsi="宋体"/>
          <w:bCs/>
          <w:sz w:val="28"/>
          <w:szCs w:val="28"/>
        </w:rPr>
      </w:pPr>
      <w:proofErr w:type="gramStart"/>
      <w:r w:rsidRPr="00257D34">
        <w:rPr>
          <w:rFonts w:ascii="宋体" w:eastAsia="宋体" w:hAnsi="宋体" w:hint="eastAsia"/>
          <w:bCs/>
          <w:sz w:val="28"/>
          <w:szCs w:val="28"/>
        </w:rPr>
        <w:t>梅</w:t>
      </w:r>
      <w:r w:rsidR="00257D34" w:rsidRPr="00257D34">
        <w:rPr>
          <w:rFonts w:ascii="宋体" w:eastAsia="宋体" w:hAnsi="宋体" w:hint="eastAsia"/>
          <w:bCs/>
          <w:sz w:val="28"/>
          <w:szCs w:val="28"/>
        </w:rPr>
        <w:t>陇十村</w:t>
      </w:r>
      <w:r w:rsidR="00257D34" w:rsidRPr="00257D34">
        <w:rPr>
          <w:rFonts w:ascii="宋体" w:eastAsia="宋体" w:hAnsi="宋体"/>
          <w:bCs/>
          <w:sz w:val="28"/>
          <w:szCs w:val="28"/>
        </w:rPr>
        <w:t>居</w:t>
      </w:r>
      <w:proofErr w:type="gramEnd"/>
      <w:r w:rsidR="00257D34" w:rsidRPr="00257D34">
        <w:rPr>
          <w:rFonts w:ascii="宋体" w:eastAsia="宋体" w:hAnsi="宋体"/>
          <w:bCs/>
          <w:sz w:val="28"/>
          <w:szCs w:val="28"/>
        </w:rPr>
        <w:t>委</w:t>
      </w:r>
      <w:r w:rsidR="00257D34">
        <w:rPr>
          <w:rFonts w:ascii="宋体" w:eastAsia="宋体" w:hAnsi="宋体" w:hint="eastAsia"/>
          <w:bCs/>
          <w:sz w:val="28"/>
          <w:szCs w:val="28"/>
        </w:rPr>
        <w:t>新春</w:t>
      </w:r>
      <w:r w:rsidRPr="00257D34">
        <w:rPr>
          <w:rFonts w:ascii="宋体" w:eastAsia="宋体" w:hAnsi="宋体" w:hint="eastAsia"/>
          <w:bCs/>
          <w:sz w:val="28"/>
          <w:szCs w:val="28"/>
        </w:rPr>
        <w:t>闹元宵</w:t>
      </w:r>
    </w:p>
    <w:p w:rsidR="00D05305" w:rsidRDefault="007925D8" w:rsidP="007925D8">
      <w:pPr>
        <w:spacing w:line="360" w:lineRule="auto"/>
        <w:ind w:firstLineChars="200" w:firstLine="480"/>
        <w:rPr>
          <w:rFonts w:ascii="Arial" w:eastAsia="宋体" w:hAnsi="Arial" w:cs="Arial"/>
          <w:color w:val="333333"/>
          <w:sz w:val="24"/>
          <w:shd w:val="clear" w:color="auto" w:fill="FFFFFF"/>
        </w:rPr>
      </w:pPr>
      <w:bookmarkStart w:id="0" w:name="_GoBack"/>
      <w:r>
        <w:rPr>
          <w:rFonts w:hint="eastAsia"/>
          <w:sz w:val="24"/>
        </w:rPr>
        <w:t>元宵节又称上元节，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也是</w:t>
      </w:r>
      <w:r>
        <w:rPr>
          <w:rFonts w:ascii="Arial" w:eastAsia="宋体" w:hAnsi="Arial" w:cs="Arial"/>
          <w:color w:val="333333"/>
          <w:sz w:val="24"/>
          <w:shd w:val="clear" w:color="auto" w:fill="FFFFFF"/>
        </w:rPr>
        <w:t>春节年俗中最后一个重要节令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。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今天在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梅陇十村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的活动室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里梅十党总支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、居委会、妇女之家一起</w:t>
      </w:r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举办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了一场热闹非凡的闹元宵活动。</w:t>
      </w:r>
    </w:p>
    <w:p w:rsidR="00D05305" w:rsidRDefault="007925D8" w:rsidP="007925D8">
      <w:pPr>
        <w:spacing w:line="360" w:lineRule="auto"/>
        <w:ind w:firstLineChars="200" w:firstLine="480"/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闹元宵怎么能少了猜灯谜和吃汤圆呢？只见现场悬灯结彩，每个红彤彤的灯笼下都悬挂着一张灯谜签，静待有缘人来解谜。一阵欢呼声响起，原来是有位平日里略显矜持的阿姨猜中谜底了，欢快的边跳边拍着手平添了几分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少女感。还有一位爷爷猜中了谜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底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爽朗的笑着和大家分享他小时候是如何过元宵节的，一时现场的叔叔阿姨们纷纷响应来了一波回忆杀。</w:t>
      </w:r>
    </w:p>
    <w:p w:rsidR="00D05305" w:rsidRDefault="007925D8" w:rsidP="007925D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35560</wp:posOffset>
            </wp:positionV>
            <wp:extent cx="2292985" cy="1693545"/>
            <wp:effectExtent l="0" t="0" r="12065" b="1905"/>
            <wp:wrapSquare wrapText="bothSides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 w:hint="eastAsia"/>
          <w:noProof/>
          <w:color w:val="333333"/>
          <w:sz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53340</wp:posOffset>
            </wp:positionV>
            <wp:extent cx="2120265" cy="1680210"/>
            <wp:effectExtent l="0" t="0" r="13335" b="15240"/>
            <wp:wrapTopAndBottom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305" w:rsidRDefault="007925D8" w:rsidP="007925D8">
      <w:pPr>
        <w:spacing w:line="360" w:lineRule="auto"/>
        <w:ind w:firstLineChars="200" w:firstLine="480"/>
        <w:rPr>
          <w:rFonts w:ascii="Arial" w:eastAsia="宋体" w:hAnsi="Arial" w:cs="Arial"/>
          <w:color w:val="333333"/>
          <w:sz w:val="24"/>
          <w:shd w:val="clear" w:color="auto" w:fill="FFFFFF"/>
        </w:rPr>
      </w:pP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说着说着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今天的重头戏终于来了，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梅</w:t>
      </w:r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陇</w:t>
      </w:r>
      <w:r w:rsidR="00257D34">
        <w:rPr>
          <w:rFonts w:ascii="Arial" w:eastAsia="宋体" w:hAnsi="Arial" w:cs="Arial"/>
          <w:color w:val="333333"/>
          <w:sz w:val="24"/>
          <w:shd w:val="clear" w:color="auto" w:fill="FFFFFF"/>
        </w:rPr>
        <w:t>十村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居委</w:t>
      </w:r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会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精心为大家准备的酒酿汤圆闪亮登场了。这碗里热气腾腾的汤圆可不简单，白白的糯米里包的是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对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梅</w:t>
      </w:r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陇十村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家人们满满的爱，一口咬下去口齿留香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，那是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对家人们浓浓的情。</w:t>
      </w:r>
    </w:p>
    <w:p w:rsidR="00D05305" w:rsidRDefault="007925D8" w:rsidP="007925D8">
      <w:pPr>
        <w:spacing w:line="360" w:lineRule="auto"/>
        <w:ind w:firstLineChars="200" w:firstLine="480"/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看着大家吃着汤圆互相问候送祝福，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让</w:t>
      </w:r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居委</w:t>
      </w:r>
      <w:proofErr w:type="gramEnd"/>
      <w:r w:rsidR="00257D34"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干部</w:t>
      </w:r>
      <w:r w:rsidR="00257D34">
        <w:rPr>
          <w:rFonts w:ascii="Arial" w:eastAsia="宋体" w:hAnsi="Arial" w:cs="Arial"/>
          <w:color w:val="333333"/>
          <w:sz w:val="24"/>
          <w:shd w:val="clear" w:color="auto" w:fill="FFFFFF"/>
        </w:rPr>
        <w:t>们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感到无比满足。元宵颗颗美味，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花灯盏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盏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美意。值此元宵佳节</w:t>
      </w:r>
      <w:proofErr w:type="gramStart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居委祝大家</w:t>
      </w:r>
      <w:proofErr w:type="gramEnd"/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合家团圆，甜蜜美满！</w:t>
      </w:r>
    </w:p>
    <w:bookmarkEnd w:id="0"/>
    <w:p w:rsidR="00D05305" w:rsidRDefault="007925D8">
      <w:pPr>
        <w:jc w:val="right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16510</wp:posOffset>
            </wp:positionV>
            <wp:extent cx="2240915" cy="1609725"/>
            <wp:effectExtent l="0" t="0" r="6985" b="9525"/>
            <wp:wrapTopAndBottom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12065</wp:posOffset>
            </wp:positionV>
            <wp:extent cx="2139950" cy="1597660"/>
            <wp:effectExtent l="0" t="0" r="12700" b="254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梅陇十村居</w:t>
      </w:r>
      <w:proofErr w:type="gramEnd"/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委</w:t>
      </w:r>
    </w:p>
    <w:p w:rsidR="00D05305" w:rsidRDefault="007925D8">
      <w:pPr>
        <w:jc w:val="center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                         2024.2.23</w:t>
      </w:r>
    </w:p>
    <w:p w:rsidR="00D05305" w:rsidRDefault="007925D8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 </w:t>
      </w:r>
    </w:p>
    <w:p w:rsidR="00D05305" w:rsidRDefault="00D05305"/>
    <w:sectPr w:rsidR="00D05305">
      <w:pgSz w:w="11906" w:h="16838"/>
      <w:pgMar w:top="907" w:right="1800" w:bottom="90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ZjI2N2E1MDk0MzllYmY5ZmU1NmExZWM3NThjYmUifQ=="/>
  </w:docVars>
  <w:rsids>
    <w:rsidRoot w:val="00D05305"/>
    <w:rsid w:val="F4F768E9"/>
    <w:rsid w:val="FFBBFCD9"/>
    <w:rsid w:val="FFF777A1"/>
    <w:rsid w:val="00257D34"/>
    <w:rsid w:val="004E6DE6"/>
    <w:rsid w:val="007925D8"/>
    <w:rsid w:val="00D05305"/>
    <w:rsid w:val="155913E5"/>
    <w:rsid w:val="1FFFCC6B"/>
    <w:rsid w:val="2FA811F1"/>
    <w:rsid w:val="345D6E57"/>
    <w:rsid w:val="39C02B34"/>
    <w:rsid w:val="4C2E2E96"/>
    <w:rsid w:val="6FD5AD88"/>
    <w:rsid w:val="79F5F417"/>
    <w:rsid w:val="7E7BB152"/>
    <w:rsid w:val="7F5DCA7D"/>
    <w:rsid w:val="7FB51C9B"/>
    <w:rsid w:val="AD7F6EBF"/>
    <w:rsid w:val="B5F35585"/>
    <w:rsid w:val="B7D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20F017"/>
  <w15:docId w15:val="{2FE6A645-15BB-4B41-9E19-D340A43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3</cp:revision>
  <dcterms:created xsi:type="dcterms:W3CDTF">2024-02-24T02:22:00Z</dcterms:created>
  <dcterms:modified xsi:type="dcterms:W3CDTF">2024-02-23T06:17:00Z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8FCADAA90CC3469F84400407BA2ED371_12</vt:lpwstr>
  </property>
</Properties>
</file>