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 xml:space="preserve"> 巧用微信助推班级管理</w:t>
      </w:r>
      <w:bookmarkStart w:id="0" w:name="_GoBack"/>
      <w:bookmarkEnd w:id="0"/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eastAsia="华文楷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华文楷体" w:cs="宋体"/>
          <w:color w:val="5D5D5D"/>
          <w:kern w:val="0"/>
          <w:sz w:val="24"/>
          <w:szCs w:val="24"/>
          <w:lang w:val="en-US" w:eastAsia="zh-CN" w:bidi="ar"/>
        </w:rPr>
        <w:t>我是长宁区老年大学愚园校区的一名教学管理人员，主要职责是管理好我校区32个钢</w:t>
      </w:r>
      <w:r>
        <w:rPr>
          <w:rFonts w:hint="eastAsia" w:ascii="宋体" w:hAnsi="宋体" w:eastAsia="华文楷体" w:cs="宋体"/>
          <w:b w:val="0"/>
          <w:bCs w:val="0"/>
          <w:color w:val="5D5D5D"/>
          <w:kern w:val="0"/>
          <w:sz w:val="24"/>
          <w:szCs w:val="24"/>
          <w:lang w:val="en-US" w:eastAsia="zh-CN" w:bidi="ar"/>
        </w:rPr>
        <w:t>琴班。班长制是我校加强班级教学、管理的有效途径。班长是学校管理的有力助手，是服务好本班学员的志愿者</w:t>
      </w:r>
      <w:r>
        <w:rPr>
          <w:rFonts w:hint="eastAsia" w:eastAsia="华文楷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eastAsia="华文楷体"/>
        </w:rPr>
      </w:pPr>
      <w:r>
        <w:rPr>
          <w:rFonts w:hint="eastAsia" w:ascii="宋体" w:hAnsi="宋体" w:eastAsia="华文楷体" w:cs="宋体"/>
          <w:color w:val="5D5D5D"/>
          <w:kern w:val="0"/>
          <w:sz w:val="24"/>
          <w:szCs w:val="24"/>
          <w:lang w:val="en-US" w:eastAsia="zh-CN" w:bidi="ar"/>
        </w:rPr>
        <w:t>自从智能化手机在老年学员中普及以来，我们教学管理人员及时跟进建立了班长微信群，而各班班长又在班级中主动建立了班级学员群。通过建立学校——班长（班长微信群），班长——学员（班级学员微信群）的二级制微信架构，学校的各项工作、要求能迅速布置完毕，交代到各位班长；各项公告、通知能及时通知到位，落实到学员，工作效率大大提高。微信支持多种媒体技术，如文字、视频、摄影等，功能强大，传播面广。作为教学管理人员，我们充分发挥班级微信群的作用，使其成为班级散布正能量的最好的助推器。因为管理的是钢琴班，我时常发送一些钢琴学习方法到班长群，再由班长转发给所在班级的学员。信息发送后反响良好，获得了班长和学员的广泛好评。微信群的建立与维护，要求我们提升责任感和爱心，与任课老师形成合力，将班级微信功能发挥到最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华文楷体" w:cs="宋体"/>
          <w:color w:val="5D5D5D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华文楷体" w:cs="宋体"/>
          <w:color w:val="5D5D5D"/>
          <w:kern w:val="0"/>
          <w:sz w:val="24"/>
          <w:szCs w:val="24"/>
          <w:lang w:val="en-US" w:eastAsia="zh-CN" w:bidi="ar"/>
        </w:rPr>
        <w:t>然而，在信息爆炸的时代，并非所有的老年人都会使用微信这一信息工具。因此，我们并没有百分百依赖微信群。除了通过班长微信群发布每学期的常规工作和学校的重点活动外，我们仍然深入课堂，抓住每节课课间的宝贵时光与学员沟通，口头、书面或以墙报形式通知、展示学校的活动、新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eastAsia="华文楷体"/>
          <w:lang w:val="en-US" w:eastAsia="zh-CN"/>
        </w:rPr>
      </w:pPr>
      <w:r>
        <w:rPr>
          <w:rFonts w:hint="eastAsia" w:ascii="宋体" w:hAnsi="宋体" w:eastAsia="华文楷体" w:cs="宋体"/>
          <w:color w:val="5D5D5D"/>
          <w:kern w:val="0"/>
          <w:sz w:val="24"/>
          <w:szCs w:val="24"/>
          <w:lang w:val="en-US" w:eastAsia="zh-CN" w:bidi="ar"/>
        </w:rPr>
        <w:t>目前，在我们的带动和影响下，已有越来越多的老年学员掌握了基本的微信信息收发技术，微信这一新时代的通讯工具已在老年学员中广泛普及开来，并有力助推了老年教育事业的发展！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23F9"/>
    <w:rsid w:val="27C50A89"/>
    <w:rsid w:val="2F2A10A9"/>
    <w:rsid w:val="3806534D"/>
    <w:rsid w:val="3FA54421"/>
    <w:rsid w:val="517145D4"/>
    <w:rsid w:val="52FE4344"/>
    <w:rsid w:val="6471303E"/>
    <w:rsid w:val="69870149"/>
    <w:rsid w:val="6A1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9">
    <w:name w:val="value"/>
    <w:basedOn w:val="4"/>
    <w:uiPriority w:val="0"/>
    <w:rPr>
      <w:vanish/>
      <w:color w:val="737C93"/>
    </w:rPr>
  </w:style>
  <w:style w:type="character" w:customStyle="1" w:styleId="10">
    <w:name w:val="newstit_l"/>
    <w:basedOn w:val="4"/>
    <w:uiPriority w:val="0"/>
    <w:rPr>
      <w:bdr w:val="single" w:color="B3CFD1" w:sz="6" w:space="0"/>
    </w:rPr>
  </w:style>
  <w:style w:type="character" w:customStyle="1" w:styleId="11">
    <w:name w:val="current"/>
    <w:basedOn w:val="4"/>
    <w:uiPriority w:val="0"/>
    <w:rPr>
      <w:color w:val="FD6D01"/>
      <w:bdr w:val="single" w:color="FD6D01" w:sz="6" w:space="0"/>
      <w:shd w:val="clear" w:fill="FFEDE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灵魂乐手</cp:lastModifiedBy>
  <dcterms:modified xsi:type="dcterms:W3CDTF">2018-03-29T06:49:53Z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