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AD" w:rsidRDefault="00360325" w:rsidP="00C659AD">
      <w:pPr>
        <w:jc w:val="center"/>
        <w:rPr>
          <w:rFonts w:ascii="宋体" w:eastAsia="宋体" w:hAnsi="宋体" w:hint="eastAsia"/>
          <w:sz w:val="28"/>
          <w:szCs w:val="28"/>
        </w:rPr>
      </w:pPr>
      <w:r w:rsidRPr="00C659AD">
        <w:rPr>
          <w:rFonts w:ascii="宋体" w:eastAsia="宋体" w:hAnsi="宋体"/>
          <w:sz w:val="28"/>
          <w:szCs w:val="28"/>
        </w:rPr>
        <w:t>“</w:t>
      </w:r>
      <w:r w:rsidR="00C659AD">
        <w:rPr>
          <w:rFonts w:ascii="宋体" w:eastAsia="宋体" w:hAnsi="宋体" w:hint="eastAsia"/>
          <w:sz w:val="28"/>
          <w:szCs w:val="28"/>
        </w:rPr>
        <w:t>指尖上的艺术，邻里间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纽带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”</w:t>
      </w:r>
    </w:p>
    <w:p w:rsidR="00DD5F95" w:rsidRPr="00C659AD" w:rsidRDefault="00C659AD" w:rsidP="00C659AD">
      <w:pPr>
        <w:jc w:val="center"/>
        <w:rPr>
          <w:rFonts w:ascii="宋体" w:eastAsia="宋体" w:hAnsi="宋体"/>
          <w:sz w:val="28"/>
          <w:szCs w:val="28"/>
        </w:rPr>
      </w:pPr>
      <w:r w:rsidRPr="00C659AD">
        <w:rPr>
          <w:rFonts w:ascii="宋体" w:eastAsia="宋体" w:hAnsi="宋体" w:cs="微软雅黑" w:hint="eastAsia"/>
          <w:color w:val="222222"/>
          <w:sz w:val="28"/>
          <w:szCs w:val="28"/>
          <w:shd w:val="clear" w:color="auto" w:fill="FFFFFF"/>
        </w:rPr>
        <w:t>——</w:t>
      </w:r>
      <w:proofErr w:type="gramStart"/>
      <w:r w:rsidR="00360325" w:rsidRPr="00C659AD">
        <w:rPr>
          <w:rFonts w:ascii="宋体" w:eastAsia="宋体" w:hAnsi="宋体" w:cs="微软雅黑" w:hint="eastAsia"/>
          <w:color w:val="222222"/>
          <w:sz w:val="28"/>
          <w:szCs w:val="28"/>
          <w:shd w:val="clear" w:color="auto" w:fill="FFFFFF"/>
        </w:rPr>
        <w:t>金塘居委</w:t>
      </w:r>
      <w:proofErr w:type="gramEnd"/>
      <w:r>
        <w:rPr>
          <w:rFonts w:ascii="宋体" w:eastAsia="宋体" w:hAnsi="宋体" w:cs="微软雅黑" w:hint="eastAsia"/>
          <w:color w:val="222222"/>
          <w:sz w:val="28"/>
          <w:szCs w:val="28"/>
          <w:shd w:val="clear" w:color="auto" w:fill="FFFFFF"/>
        </w:rPr>
        <w:t>学习点</w:t>
      </w:r>
      <w:r>
        <w:rPr>
          <w:rFonts w:ascii="宋体" w:eastAsia="宋体" w:hAnsi="宋体" w:cs="微软雅黑"/>
          <w:color w:val="222222"/>
          <w:sz w:val="28"/>
          <w:szCs w:val="28"/>
          <w:shd w:val="clear" w:color="auto" w:fill="FFFFFF"/>
        </w:rPr>
        <w:t>举办</w:t>
      </w:r>
      <w:r w:rsidR="00360325" w:rsidRPr="00C659AD">
        <w:rPr>
          <w:rFonts w:ascii="宋体" w:eastAsia="宋体" w:hAnsi="宋体" w:cs="微软雅黑" w:hint="eastAsia"/>
          <w:color w:val="222222"/>
          <w:sz w:val="28"/>
          <w:szCs w:val="28"/>
          <w:shd w:val="clear" w:color="auto" w:fill="FFFFFF"/>
        </w:rPr>
        <w:t>“戳戳绣”活动</w:t>
      </w:r>
    </w:p>
    <w:p w:rsidR="00DD5F95" w:rsidRPr="00C659AD" w:rsidRDefault="00360325" w:rsidP="00C659AD">
      <w:pPr>
        <w:spacing w:line="360" w:lineRule="auto"/>
        <w:ind w:firstLineChars="200" w:firstLine="480"/>
        <w:rPr>
          <w:rFonts w:ascii="宋体" w:eastAsia="宋体" w:hAnsi="宋体" w:cs="微软雅黑"/>
          <w:color w:val="222222"/>
          <w:sz w:val="24"/>
          <w:shd w:val="clear" w:color="auto" w:fill="FFFFFF"/>
        </w:rPr>
      </w:pP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为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喜迎“三八”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妇女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节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，弘扬中华民族传统文化，丰富辖区居民业余生活，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3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月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4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日下午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，</w:t>
      </w:r>
      <w:proofErr w:type="gramStart"/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金塘</w:t>
      </w:r>
      <w:r w:rsidR="00C659AD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居委</w:t>
      </w:r>
      <w:proofErr w:type="gramEnd"/>
      <w:r w:rsidR="00C659AD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学习点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在</w:t>
      </w:r>
      <w:proofErr w:type="gramStart"/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南站汇家一</w:t>
      </w:r>
      <w:proofErr w:type="gramEnd"/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楼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(</w:t>
      </w:r>
      <w:proofErr w:type="gramStart"/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老沪闵路</w:t>
      </w:r>
      <w:proofErr w:type="gramEnd"/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385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号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)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举办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了一场别开生面的“戳戳绣”活动。</w:t>
      </w:r>
      <w:r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戳戳绣，也叫戳戳乐，</w:t>
      </w:r>
      <w:r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最早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就</w:t>
      </w:r>
      <w:r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在中国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民间</w:t>
      </w:r>
      <w:r w:rsidR="00C659AD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流传</w:t>
      </w:r>
      <w:r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，叫墩绣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，</w:t>
      </w:r>
      <w:r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是一种简单易学却又极具艺术感的手工技艺，它以独特的针法和丰富的色彩，展现出细腻而生动的画面。</w:t>
      </w:r>
    </w:p>
    <w:p w:rsidR="00DD5F95" w:rsidRPr="00C659AD" w:rsidRDefault="002468B8" w:rsidP="00C659AD">
      <w:pPr>
        <w:spacing w:line="360" w:lineRule="auto"/>
        <w:ind w:firstLineChars="200" w:firstLine="480"/>
        <w:rPr>
          <w:rFonts w:ascii="宋体" w:eastAsia="宋体" w:hAnsi="宋体" w:cs="微软雅黑"/>
          <w:color w:val="222222"/>
          <w:sz w:val="24"/>
          <w:shd w:val="clear" w:color="auto" w:fill="FFFFFF"/>
        </w:rPr>
      </w:pPr>
      <w:r w:rsidRPr="00C659AD">
        <w:rPr>
          <w:rFonts w:ascii="宋体" w:eastAsia="宋体" w:hAnsi="宋体" w:cs="微软雅黑"/>
          <w:noProof/>
          <w:color w:val="222222"/>
          <w:sz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16080CE2" wp14:editId="4DE2E8A2">
            <wp:simplePos x="0" y="0"/>
            <wp:positionH relativeFrom="column">
              <wp:posOffset>3800475</wp:posOffset>
            </wp:positionH>
            <wp:positionV relativeFrom="paragraph">
              <wp:posOffset>2122170</wp:posOffset>
            </wp:positionV>
            <wp:extent cx="1502410" cy="1332865"/>
            <wp:effectExtent l="0" t="0" r="2540" b="635"/>
            <wp:wrapSquare wrapText="bothSides"/>
            <wp:docPr id="2" name="图片 2" descr="e698658cb982d0abe6f85cb694a9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98658cb982d0abe6f85cb694a9d0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9AD">
        <w:rPr>
          <w:rFonts w:ascii="宋体" w:eastAsia="宋体" w:hAnsi="宋体" w:cs="微软雅黑" w:hint="eastAsia"/>
          <w:noProof/>
          <w:color w:val="222222"/>
          <w:sz w:val="24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47FCD150" wp14:editId="48F6CB18">
            <wp:simplePos x="0" y="0"/>
            <wp:positionH relativeFrom="column">
              <wp:posOffset>28575</wp:posOffset>
            </wp:positionH>
            <wp:positionV relativeFrom="paragraph">
              <wp:posOffset>674370</wp:posOffset>
            </wp:positionV>
            <wp:extent cx="1495425" cy="1414780"/>
            <wp:effectExtent l="0" t="0" r="9525" b="0"/>
            <wp:wrapSquare wrapText="bothSides"/>
            <wp:docPr id="1" name="图片 1" descr="1d858a4ed38a45504b0e08cf33ce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58a4ed38a45504b0e08cf33ce5d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活动当天，社区活动室里弥漫着一种温馨而宁静的氛围。居民们早早地来到现场，围坐在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圆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桌旁，脸上洋溢着期待的笑容。手工老师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俞嘉慧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首先为大家介绍了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“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戳戳绣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”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的起源和特点，并展示了精美绝伦的刺绣作品，随后，老师详细讲解了刺绣的基本针法和注意事项，并亲自示范了如何操作。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随后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居民们开始了自己的刺绣之旅。在老师的指导下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，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居民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把画布固定好，把线穿好针，用柔软的线在绣布上不断扎眼，将自己的想象力和创造力戳</w:t>
      </w:r>
      <w:proofErr w:type="gramStart"/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进作品</w:t>
      </w:r>
      <w:proofErr w:type="gramEnd"/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里。一针一线地尝试着，虽然手法略显笨拙，但脸上却洋溢着专注和喜悦。一些有基础的居民则更加得心应手，她们的绣布上很快呈现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出精美的图案，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每一幅作品都独一无二，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引得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同桌的居民</w:t>
      </w:r>
      <w:r w:rsidR="00360325" w:rsidRPr="00C659AD">
        <w:rPr>
          <w:rFonts w:ascii="宋体" w:eastAsia="宋体" w:hAnsi="宋体" w:cs="微软雅黑"/>
          <w:color w:val="222222"/>
          <w:sz w:val="24"/>
          <w:shd w:val="clear" w:color="auto" w:fill="FFFFFF"/>
        </w:rPr>
        <w:t>纷纷赞叹。</w:t>
      </w:r>
      <w:r w:rsidR="00360325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随着时间流逝社区“戳戳绣”活动在一片欢声笑语中落下帷幕。居民们拿着自己亲手绣制的作品，脸上洋溢着满满的成就感。活动结束后，大家纷纷合影留念，记录下这美好的时刻。</w:t>
      </w:r>
    </w:p>
    <w:p w:rsidR="00DD5F95" w:rsidRPr="00C659AD" w:rsidRDefault="00360325" w:rsidP="00C659AD">
      <w:pPr>
        <w:spacing w:line="360" w:lineRule="auto"/>
        <w:ind w:firstLineChars="200" w:firstLine="480"/>
        <w:rPr>
          <w:rFonts w:ascii="宋体" w:eastAsia="宋体" w:hAnsi="宋体" w:cs="微软雅黑"/>
          <w:color w:val="222222"/>
          <w:sz w:val="24"/>
          <w:shd w:val="clear" w:color="auto" w:fill="FFFFFF"/>
        </w:rPr>
      </w:pP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这场“戳戳绣”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不仅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让居民们体验到了手工艺术的魅力，</w:t>
      </w:r>
      <w:r w:rsidR="00C659AD"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而且</w:t>
      </w:r>
      <w:r w:rsidRPr="00C659AD">
        <w:rPr>
          <w:rFonts w:ascii="宋体" w:eastAsia="宋体" w:hAnsi="宋体" w:cs="微软雅黑" w:hint="eastAsia"/>
          <w:color w:val="222222"/>
          <w:sz w:val="24"/>
          <w:shd w:val="clear" w:color="auto" w:fill="FFFFFF"/>
        </w:rPr>
        <w:t>在邻里之间架起了一座沟通的桥梁。“戳戳绣”活动虽然结束了，但它所传递的温暖和美好却留在了每个人的心中。</w:t>
      </w:r>
    </w:p>
    <w:p w:rsidR="00DD5F95" w:rsidRDefault="00DD5F95">
      <w:pPr>
        <w:ind w:firstLineChars="200" w:firstLine="540"/>
        <w:rPr>
          <w:rFonts w:ascii="微软雅黑" w:eastAsia="微软雅黑" w:hAnsi="微软雅黑" w:cs="微软雅黑"/>
          <w:color w:val="222222"/>
          <w:sz w:val="27"/>
          <w:szCs w:val="27"/>
          <w:shd w:val="clear" w:color="auto" w:fill="FFFFFF"/>
        </w:rPr>
      </w:pPr>
    </w:p>
    <w:p w:rsidR="00DD5F95" w:rsidRDefault="00DD5F95">
      <w:pPr>
        <w:ind w:firstLineChars="200" w:firstLine="540"/>
        <w:rPr>
          <w:rFonts w:ascii="微软雅黑" w:eastAsia="微软雅黑" w:hAnsi="微软雅黑" w:cs="微软雅黑"/>
          <w:color w:val="222222"/>
          <w:sz w:val="27"/>
          <w:szCs w:val="27"/>
          <w:shd w:val="clear" w:color="auto" w:fill="FFFFFF"/>
        </w:rPr>
      </w:pPr>
    </w:p>
    <w:p w:rsidR="00DD5F95" w:rsidRDefault="00DD5F95">
      <w:pPr>
        <w:ind w:firstLineChars="200" w:firstLine="540"/>
        <w:rPr>
          <w:rFonts w:ascii="微软雅黑" w:eastAsia="微软雅黑" w:hAnsi="微软雅黑" w:cs="微软雅黑"/>
          <w:color w:val="222222"/>
          <w:sz w:val="27"/>
          <w:szCs w:val="27"/>
          <w:shd w:val="clear" w:color="auto" w:fill="FFFFFF"/>
        </w:rPr>
      </w:pPr>
    </w:p>
    <w:p w:rsidR="00DD5F95" w:rsidRDefault="00360325">
      <w:pPr>
        <w:ind w:firstLineChars="200" w:firstLine="540"/>
        <w:rPr>
          <w:rFonts w:ascii="微软雅黑" w:eastAsia="微软雅黑" w:hAnsi="微软雅黑" w:cs="微软雅黑"/>
          <w:color w:val="222222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lastRenderedPageBreak/>
        <w:t xml:space="preserve">                                        </w:t>
      </w:r>
      <w:proofErr w:type="gramStart"/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金塘居委</w:t>
      </w:r>
      <w:proofErr w:type="gramEnd"/>
    </w:p>
    <w:p w:rsidR="00DD5F95" w:rsidRDefault="00360325">
      <w:pPr>
        <w:ind w:firstLineChars="200" w:firstLine="540"/>
        <w:rPr>
          <w:rFonts w:ascii="微软雅黑" w:eastAsia="微软雅黑" w:hAnsi="微软雅黑" w:cs="微软雅黑"/>
          <w:color w:val="222222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 xml:space="preserve">                                     2025</w:t>
      </w: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222222"/>
          <w:sz w:val="27"/>
          <w:szCs w:val="27"/>
          <w:shd w:val="clear" w:color="auto" w:fill="FFFFFF"/>
        </w:rPr>
        <w:t>日</w:t>
      </w:r>
    </w:p>
    <w:sectPr w:rsidR="00DD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95"/>
    <w:rsid w:val="002468B8"/>
    <w:rsid w:val="00360325"/>
    <w:rsid w:val="00B44712"/>
    <w:rsid w:val="00C659AD"/>
    <w:rsid w:val="00DD5F95"/>
    <w:rsid w:val="15076B99"/>
    <w:rsid w:val="610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2B8F3"/>
  <w15:docId w15:val="{F86EC5ED-B900-4BC4-94B9-CA2C3F58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109</Words>
  <Characters>623</Characters>
  <Application>Microsoft Office Word</Application>
  <DocSecurity>0</DocSecurity>
  <Lines>5</Lines>
  <Paragraphs>1</Paragraphs>
  <ScaleCrop>false</ScaleCrop>
  <Company>China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2025-03-04T08:08:00Z</dcterms:created>
  <dcterms:modified xsi:type="dcterms:W3CDTF">2025-03-05T03:01:00Z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eyJoZGlkIjoiZmU2ZjJmMGFmYWQyMjllMWUwNDM3YzhhMGEzZjNiYTgiLCJ1c2VySWQiOiIzNzIxODQ3NDMifQ==</vt:lpwstr>
  </property>
  <property fmtid="{D5CDD505-2E9C-101B-9397-08002B2CF9AE}" pid="4" name="ICV">
    <vt:lpwstr>3BD35C4E262B4D92936F7C27D76F439B_12</vt:lpwstr>
  </property>
</Properties>
</file>