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A59" w:rsidRPr="00A10E1C" w:rsidRDefault="006573D6" w:rsidP="00A10E1C">
      <w:pPr>
        <w:jc w:val="center"/>
        <w:rPr>
          <w:rStyle w:val="a4"/>
          <w:rFonts w:ascii="宋体" w:eastAsia="宋体" w:hAnsi="宋体"/>
          <w:bCs/>
          <w:sz w:val="28"/>
          <w:szCs w:val="28"/>
        </w:rPr>
      </w:pPr>
      <w:proofErr w:type="gramStart"/>
      <w:r w:rsidRPr="00A10E1C">
        <w:rPr>
          <w:rFonts w:ascii="宋体" w:eastAsia="宋体" w:hAnsi="宋体" w:hint="eastAsia"/>
          <w:bCs/>
          <w:sz w:val="28"/>
          <w:szCs w:val="28"/>
        </w:rPr>
        <w:t>饺</w:t>
      </w:r>
      <w:proofErr w:type="gramEnd"/>
      <w:r w:rsidRPr="00A10E1C">
        <w:rPr>
          <w:rFonts w:ascii="宋体" w:eastAsia="宋体" w:hAnsi="宋体" w:hint="eastAsia"/>
          <w:bCs/>
          <w:sz w:val="28"/>
          <w:szCs w:val="28"/>
        </w:rPr>
        <w:t>“滋”有味—入冬的仪式</w:t>
      </w:r>
    </w:p>
    <w:p w:rsidR="00FE6A59" w:rsidRPr="006573D6" w:rsidRDefault="006573D6" w:rsidP="006573D6">
      <w:pPr>
        <w:pStyle w:val="a3"/>
        <w:widowControl/>
        <w:shd w:val="clear" w:color="auto" w:fill="FDFDFE"/>
        <w:spacing w:beforeAutospacing="0" w:afterAutospacing="0" w:line="360" w:lineRule="auto"/>
        <w:ind w:firstLineChars="200" w:firstLine="480"/>
        <w:rPr>
          <w:rFonts w:ascii="宋体" w:eastAsia="宋体" w:hAnsi="宋体" w:cs="Segoe UI"/>
          <w:color w:val="05073B"/>
          <w:shd w:val="clear" w:color="auto" w:fill="FDFDFE"/>
        </w:rPr>
      </w:pPr>
      <w:r w:rsidRPr="006573D6">
        <w:rPr>
          <w:rFonts w:ascii="宋体" w:eastAsia="宋体" w:hAnsi="宋体" w:cs="Segoe UI" w:hint="eastAsia"/>
          <w:noProof/>
          <w:color w:val="05073B"/>
          <w:shd w:val="clear" w:color="auto" w:fill="FDFDFE"/>
        </w:rPr>
        <w:drawing>
          <wp:anchor distT="0" distB="0" distL="114300" distR="114300" simplePos="0" relativeHeight="251656192" behindDoc="1" locked="0" layoutInCell="1" allowOverlap="1" wp14:anchorId="7746A3AE" wp14:editId="6C025414">
            <wp:simplePos x="0" y="0"/>
            <wp:positionH relativeFrom="column">
              <wp:posOffset>0</wp:posOffset>
            </wp:positionH>
            <wp:positionV relativeFrom="paragraph">
              <wp:posOffset>680085</wp:posOffset>
            </wp:positionV>
            <wp:extent cx="1628775" cy="1359535"/>
            <wp:effectExtent l="0" t="0" r="9525" b="0"/>
            <wp:wrapSquare wrapText="bothSides"/>
            <wp:docPr id="1" name="图片 1" descr="7974f95ea71fdd76580b4619e41b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74f95ea71fdd76580b4619e41bf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73D6">
        <w:rPr>
          <w:rFonts w:ascii="宋体" w:eastAsia="宋体" w:hAnsi="宋体" w:cs="Segoe UI"/>
          <w:color w:val="05073B"/>
          <w:shd w:val="clear" w:color="auto" w:fill="FDFDFE"/>
        </w:rPr>
        <w:t>随着冬日的临近，为了弘扬传统文化，增进邻里间的情感交流，同时推广健康饮食理念，理工二居委于2024年12月12日上午在居委活动室成功举办了“饺‘滋’有味—入冬的仪式”活动。此次活动旨在通过传统美食水饺的制作与分享，让居民们感受到冬日的温暖与家的味道，共同迎接冬季的到来。</w:t>
      </w:r>
    </w:p>
    <w:p w:rsidR="00DC456C" w:rsidRDefault="006573D6" w:rsidP="006573D6">
      <w:pPr>
        <w:pStyle w:val="a3"/>
        <w:widowControl/>
        <w:shd w:val="clear" w:color="auto" w:fill="FDFDFE"/>
        <w:spacing w:beforeAutospacing="0" w:afterAutospacing="0" w:line="360" w:lineRule="auto"/>
        <w:ind w:firstLineChars="200" w:firstLine="480"/>
        <w:rPr>
          <w:rFonts w:ascii="宋体" w:eastAsia="宋体" w:hAnsi="宋体" w:cs="Segoe UI"/>
          <w:color w:val="05073B"/>
          <w:shd w:val="clear" w:color="auto" w:fill="FDFDFE"/>
        </w:rPr>
      </w:pPr>
      <w:r w:rsidRPr="00DC456C">
        <w:rPr>
          <w:rFonts w:ascii="宋体" w:eastAsia="宋体" w:hAnsi="宋体" w:cs="Segoe UI"/>
          <w:color w:val="05073B"/>
          <w:shd w:val="clear" w:color="auto" w:fill="FDFDFE"/>
        </w:rPr>
        <w:t>活动在居委</w:t>
      </w:r>
      <w:r w:rsidR="00DC456C" w:rsidRPr="00DC456C">
        <w:rPr>
          <w:rFonts w:ascii="宋体" w:eastAsia="宋体" w:hAnsi="宋体" w:cs="Segoe UI" w:hint="eastAsia"/>
          <w:color w:val="05073B"/>
          <w:shd w:val="clear" w:color="auto" w:fill="FDFDFE"/>
        </w:rPr>
        <w:t>书记</w:t>
      </w:r>
      <w:r w:rsidR="00DC456C" w:rsidRPr="00DC456C">
        <w:rPr>
          <w:rFonts w:ascii="宋体" w:hAnsi="宋体" w:hint="eastAsia"/>
        </w:rPr>
        <w:t>曹翊中</w:t>
      </w:r>
      <w:r w:rsidRPr="00DC456C">
        <w:rPr>
          <w:rFonts w:ascii="宋体" w:eastAsia="宋体" w:hAnsi="宋体" w:cs="Segoe UI"/>
          <w:color w:val="05073B"/>
          <w:shd w:val="clear" w:color="auto" w:fill="FDFDFE"/>
        </w:rPr>
        <w:t>的</w:t>
      </w:r>
      <w:r w:rsidRPr="006573D6">
        <w:rPr>
          <w:rFonts w:ascii="宋体" w:eastAsia="宋体" w:hAnsi="宋体" w:cs="Segoe UI"/>
          <w:color w:val="05073B"/>
          <w:shd w:val="clear" w:color="auto" w:fill="FDFDFE"/>
        </w:rPr>
        <w:t>热情致辞中拉开序幕，他首先向各位居民的到来表示了热烈欢迎，并介绍了活动的背景与意义，强调了此次活动旨在通过传统美食水饺的制作与分享，让居民们感受到冬日的温暖与家的味道，共同迎接冬季的到来。</w:t>
      </w:r>
    </w:p>
    <w:p w:rsidR="00FE6A59" w:rsidRPr="006573D6" w:rsidRDefault="006573D6" w:rsidP="006573D6">
      <w:pPr>
        <w:pStyle w:val="a3"/>
        <w:widowControl/>
        <w:shd w:val="clear" w:color="auto" w:fill="FDFDFE"/>
        <w:spacing w:beforeAutospacing="0" w:afterAutospacing="0" w:line="360" w:lineRule="auto"/>
        <w:ind w:firstLineChars="200" w:firstLine="480"/>
        <w:rPr>
          <w:rFonts w:ascii="宋体" w:eastAsia="宋体" w:hAnsi="宋体" w:cs="Segoe UI"/>
          <w:color w:val="05073B"/>
          <w:shd w:val="clear" w:color="auto" w:fill="FDFDFE"/>
        </w:rPr>
      </w:pPr>
      <w:r w:rsidRPr="006573D6">
        <w:rPr>
          <w:rFonts w:ascii="宋体" w:eastAsia="宋体" w:hAnsi="宋体" w:cs="Segoe UI"/>
          <w:noProof/>
          <w:color w:val="05073B"/>
          <w:shd w:val="clear" w:color="auto" w:fill="FDFDFE"/>
        </w:rPr>
        <w:drawing>
          <wp:anchor distT="0" distB="0" distL="114300" distR="114300" simplePos="0" relativeHeight="251660288" behindDoc="1" locked="0" layoutInCell="1" allowOverlap="1" wp14:anchorId="7090E89F" wp14:editId="02391706">
            <wp:simplePos x="0" y="0"/>
            <wp:positionH relativeFrom="column">
              <wp:posOffset>3695700</wp:posOffset>
            </wp:positionH>
            <wp:positionV relativeFrom="paragraph">
              <wp:posOffset>1832610</wp:posOffset>
            </wp:positionV>
            <wp:extent cx="1530350" cy="1281430"/>
            <wp:effectExtent l="0" t="0" r="0" b="0"/>
            <wp:wrapSquare wrapText="bothSides"/>
            <wp:docPr id="4" name="图片 4" descr="59320049c6a47e9e94c7f33b17bb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320049c6a47e9e94c7f33b17bb8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73D6">
        <w:rPr>
          <w:rFonts w:ascii="宋体" w:eastAsia="宋体" w:hAnsi="宋体" w:cs="Segoe UI"/>
          <w:color w:val="05073B"/>
          <w:shd w:val="clear" w:color="auto" w:fill="FDFDFE"/>
        </w:rPr>
        <w:t>活动现场，弥漫着一种温馨而又充满活力的氛围。老</w:t>
      </w:r>
      <w:bookmarkStart w:id="0" w:name="_GoBack"/>
      <w:bookmarkEnd w:id="0"/>
      <w:r w:rsidRPr="006573D6">
        <w:rPr>
          <w:rFonts w:ascii="宋体" w:eastAsia="宋体" w:hAnsi="宋体" w:cs="Segoe UI"/>
          <w:color w:val="05073B"/>
          <w:shd w:val="clear" w:color="auto" w:fill="FDFDFE"/>
        </w:rPr>
        <w:t>人们从切菜开始，一步步体验了从食材准备到饺子成品的完整制作过程。他们手持锋利的菜刀，小心翼翼地将新鲜的蔬菜切成细丝，再剁成馅料。尽管动作可能不如年轻时那般敏捷，但每一刀都蕴含着他们对生活的热爱与对美食的执着。接着调配馅料，将</w:t>
      </w:r>
      <w:proofErr w:type="gramStart"/>
      <w:r w:rsidRPr="006573D6">
        <w:rPr>
          <w:rFonts w:ascii="宋体" w:eastAsia="宋体" w:hAnsi="宋体" w:cs="Segoe UI"/>
          <w:color w:val="05073B"/>
          <w:shd w:val="clear" w:color="auto" w:fill="FDFDFE"/>
        </w:rPr>
        <w:t>各种食材巧妙</w:t>
      </w:r>
      <w:proofErr w:type="gramEnd"/>
      <w:r w:rsidRPr="006573D6">
        <w:rPr>
          <w:rFonts w:ascii="宋体" w:eastAsia="宋体" w:hAnsi="宋体" w:cs="Segoe UI"/>
          <w:color w:val="05073B"/>
          <w:shd w:val="clear" w:color="auto" w:fill="FDFDFE"/>
        </w:rPr>
        <w:t>地融合在一起，为饺子增添了一份独特的风味。包饺子的环节更是热闹非凡。老年人们围坐在一起，手中拿着饺子皮，一边聊天一边包饺子。他们或手法熟练，或略显生疏，但每个人都乐在其中，享受着与邻里们共同制作美食的乐趣。随着一个个饺子在他们的手中成型，活动现场充满了欢声笑语，邻里间的情感交流也得以进一步加深。</w:t>
      </w:r>
    </w:p>
    <w:p w:rsidR="00FE6A59" w:rsidRPr="006573D6" w:rsidRDefault="006573D6" w:rsidP="006573D6">
      <w:pPr>
        <w:pStyle w:val="a3"/>
        <w:widowControl/>
        <w:shd w:val="clear" w:color="auto" w:fill="FDFDFE"/>
        <w:spacing w:beforeAutospacing="0" w:afterAutospacing="0" w:line="360" w:lineRule="auto"/>
        <w:ind w:firstLineChars="200" w:firstLine="480"/>
        <w:rPr>
          <w:rFonts w:ascii="宋体" w:eastAsia="宋体" w:hAnsi="宋体" w:cs="Segoe UI"/>
          <w:color w:val="05073B"/>
          <w:shd w:val="clear" w:color="auto" w:fill="FDFDFE"/>
        </w:rPr>
      </w:pPr>
      <w:r w:rsidRPr="006573D6">
        <w:rPr>
          <w:rFonts w:ascii="宋体" w:eastAsia="宋体" w:hAnsi="宋体" w:cs="Segoe UI"/>
          <w:color w:val="05073B"/>
          <w:shd w:val="clear" w:color="auto" w:fill="FDFDFE"/>
        </w:rPr>
        <w:t>此次“饺‘滋’有味—入冬的仪式”活动不仅让老年居民们体验了从切菜到包饺子的全过程，感受了传统美食的魅力，还增进了邻里间的情感交流，为他们带来了满满的欢乐与美好的回忆。这样的活动不仅丰富了老年人的精神生活，还让他们感受到了社区的关怀与温暖，为构建和谐社区打下了坚实的基础。</w:t>
      </w:r>
    </w:p>
    <w:p w:rsidR="00FE6A59" w:rsidRDefault="006573D6">
      <w:pPr>
        <w:jc w:val="right"/>
        <w:rPr>
          <w:rFonts w:ascii="Segoe UI" w:eastAsia="宋体" w:hAnsi="Segoe UI" w:cs="Segoe UI"/>
          <w:color w:val="05073B"/>
          <w:sz w:val="28"/>
          <w:szCs w:val="28"/>
          <w:shd w:val="clear" w:color="auto" w:fill="FDFDFE"/>
        </w:rPr>
      </w:pPr>
      <w:r>
        <w:rPr>
          <w:rFonts w:ascii="Segoe UI" w:eastAsia="宋体" w:hAnsi="Segoe UI" w:cs="Segoe UI" w:hint="eastAsia"/>
          <w:color w:val="05073B"/>
          <w:sz w:val="28"/>
          <w:szCs w:val="28"/>
          <w:shd w:val="clear" w:color="auto" w:fill="FDFDFE"/>
        </w:rPr>
        <w:t xml:space="preserve">                           </w:t>
      </w:r>
    </w:p>
    <w:p w:rsidR="00FE6A59" w:rsidRDefault="006573D6">
      <w:pPr>
        <w:jc w:val="right"/>
        <w:rPr>
          <w:rFonts w:ascii="Segoe UI" w:eastAsia="Segoe UI" w:hAnsi="Segoe UI" w:cs="Segoe UI"/>
          <w:color w:val="05073B"/>
          <w:kern w:val="0"/>
          <w:sz w:val="28"/>
          <w:szCs w:val="28"/>
          <w:shd w:val="clear" w:color="auto" w:fill="FDFDFE"/>
          <w:lang w:bidi="ar"/>
        </w:rPr>
      </w:pPr>
      <w:r>
        <w:rPr>
          <w:rFonts w:ascii="Segoe UI" w:eastAsia="宋体" w:hAnsi="Segoe UI" w:cs="Segoe UI" w:hint="eastAsia"/>
          <w:color w:val="05073B"/>
          <w:sz w:val="28"/>
          <w:szCs w:val="28"/>
          <w:shd w:val="clear" w:color="auto" w:fill="FDFDFE"/>
        </w:rPr>
        <w:t xml:space="preserve"> </w:t>
      </w:r>
      <w:r>
        <w:rPr>
          <w:rFonts w:ascii="Segoe UI" w:eastAsia="Segoe UI" w:hAnsi="Segoe UI" w:cs="Segoe UI" w:hint="eastAsia"/>
          <w:color w:val="05073B"/>
          <w:kern w:val="0"/>
          <w:sz w:val="28"/>
          <w:szCs w:val="28"/>
          <w:shd w:val="clear" w:color="auto" w:fill="FDFDFE"/>
          <w:lang w:bidi="ar"/>
        </w:rPr>
        <w:t>理工二居委</w:t>
      </w:r>
    </w:p>
    <w:p w:rsidR="00FE6A59" w:rsidRDefault="006573D6">
      <w:pPr>
        <w:jc w:val="right"/>
        <w:rPr>
          <w:rFonts w:ascii="Segoe UI" w:eastAsia="Segoe UI" w:hAnsi="Segoe UI" w:cs="Segoe UI"/>
          <w:color w:val="05073B"/>
          <w:kern w:val="0"/>
          <w:sz w:val="28"/>
          <w:szCs w:val="28"/>
          <w:shd w:val="clear" w:color="auto" w:fill="FDFDFE"/>
          <w:lang w:bidi="ar"/>
        </w:rPr>
      </w:pPr>
      <w:r>
        <w:rPr>
          <w:rFonts w:ascii="Segoe UI" w:eastAsia="Segoe UI" w:hAnsi="Segoe UI" w:cs="Segoe UI" w:hint="eastAsia"/>
          <w:color w:val="05073B"/>
          <w:kern w:val="0"/>
          <w:sz w:val="28"/>
          <w:szCs w:val="28"/>
          <w:shd w:val="clear" w:color="auto" w:fill="FDFDFE"/>
          <w:lang w:bidi="ar"/>
        </w:rPr>
        <w:t>2024年12月12日</w:t>
      </w:r>
    </w:p>
    <w:p w:rsidR="00FE6A59" w:rsidRDefault="00FE6A59">
      <w:pPr>
        <w:pStyle w:val="a3"/>
        <w:widowControl/>
        <w:shd w:val="clear" w:color="auto" w:fill="FDFDFE"/>
        <w:spacing w:beforeAutospacing="0" w:afterAutospacing="0" w:line="26" w:lineRule="atLeast"/>
        <w:ind w:firstLineChars="200" w:firstLine="560"/>
        <w:rPr>
          <w:rFonts w:ascii="Segoe UI" w:eastAsia="宋体" w:hAnsi="Segoe UI" w:cs="Segoe UI"/>
          <w:color w:val="05073B"/>
          <w:sz w:val="28"/>
          <w:szCs w:val="28"/>
          <w:shd w:val="clear" w:color="auto" w:fill="FDFDFE"/>
        </w:rPr>
      </w:pPr>
    </w:p>
    <w:sectPr w:rsidR="00FE6A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DB761C"/>
    <w:rsid w:val="006573D6"/>
    <w:rsid w:val="00A007A8"/>
    <w:rsid w:val="00A10E1C"/>
    <w:rsid w:val="00DC456C"/>
    <w:rsid w:val="00FE6A59"/>
    <w:rsid w:val="41EE72BB"/>
    <w:rsid w:val="4FDB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C7F3B6"/>
  <w15:docId w15:val="{A5B40D47-AE0C-4C1A-BBC6-3E32154F7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109</Words>
  <Characters>622</Characters>
  <Application>Microsoft Office Word</Application>
  <DocSecurity>0</DocSecurity>
  <Lines>5</Lines>
  <Paragraphs>1</Paragraphs>
  <ScaleCrop>false</ScaleCrop>
  <Company>China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我叫汉森✨</dc:creator>
  <cp:lastModifiedBy>Administrator</cp:lastModifiedBy>
  <cp:revision>5</cp:revision>
  <dcterms:created xsi:type="dcterms:W3CDTF">2024-12-12T07:10:00Z</dcterms:created>
  <dcterms:modified xsi:type="dcterms:W3CDTF">2024-12-17T05:50:00Z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B1080D87183B42A28D2AE4D776C623C4_11</vt:lpwstr>
  </property>
</Properties>
</file>